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08E" w:rsidRDefault="00E70441" w:rsidP="00E70441">
      <w:pPr>
        <w:rPr>
          <w:rFonts w:ascii="Calibri" w:hAnsi="Calibri" w:cs="Calibri"/>
          <w:b/>
          <w:bCs/>
          <w:color w:val="000000"/>
          <w:sz w:val="28"/>
          <w:szCs w:val="28"/>
        </w:rPr>
      </w:pPr>
      <w:r w:rsidRPr="00E70441">
        <w:rPr>
          <w:b/>
          <w:bCs/>
          <w:noProof/>
          <w:sz w:val="28"/>
          <w:szCs w:val="28"/>
          <w:lang w:eastAsia="en-AU"/>
        </w:rPr>
        <w:drawing>
          <wp:anchor distT="0" distB="0" distL="114300" distR="114300" simplePos="0" relativeHeight="251663360" behindDoc="0" locked="0" layoutInCell="1" allowOverlap="1">
            <wp:simplePos x="0" y="0"/>
            <wp:positionH relativeFrom="column">
              <wp:posOffset>-571500</wp:posOffset>
            </wp:positionH>
            <wp:positionV relativeFrom="paragraph">
              <wp:posOffset>-584200</wp:posOffset>
            </wp:positionV>
            <wp:extent cx="6858000" cy="10071100"/>
            <wp:effectExtent l="25400" t="0" r="0" b="0"/>
            <wp:wrapNone/>
            <wp:docPr id="7" name="Awards.jpg" descr="/Ants Work/OHS/Award Doc/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jpg"/>
                    <pic:cNvPicPr/>
                  </pic:nvPicPr>
                  <pic:blipFill>
                    <a:blip r:embed="rId8" r:link="rId9"/>
                    <a:stretch>
                      <a:fillRect/>
                    </a:stretch>
                  </pic:blipFill>
                  <pic:spPr>
                    <a:xfrm>
                      <a:off x="0" y="0"/>
                      <a:ext cx="6858000" cy="10071100"/>
                    </a:xfrm>
                    <a:prstGeom prst="rect">
                      <a:avLst/>
                    </a:prstGeom>
                  </pic:spPr>
                </pic:pic>
              </a:graphicData>
            </a:graphic>
          </wp:anchor>
        </w:drawing>
      </w:r>
      <w:r w:rsidR="00AB79AE">
        <w:rPr>
          <w:b/>
          <w:bCs/>
          <w:noProof/>
          <w:sz w:val="28"/>
          <w:szCs w:val="28"/>
          <w:lang w:eastAsia="en-AU"/>
        </w:rPr>
        <mc:AlternateContent>
          <mc:Choice Requires="wps">
            <w:drawing>
              <wp:anchor distT="0" distB="0" distL="114300" distR="114300" simplePos="0" relativeHeight="251662336" behindDoc="0" locked="0" layoutInCell="1" allowOverlap="1">
                <wp:simplePos x="0" y="0"/>
                <wp:positionH relativeFrom="column">
                  <wp:posOffset>721995</wp:posOffset>
                </wp:positionH>
                <wp:positionV relativeFrom="paragraph">
                  <wp:posOffset>-2422525</wp:posOffset>
                </wp:positionV>
                <wp:extent cx="2228215" cy="524510"/>
                <wp:effectExtent l="7620" t="6350" r="12065" b="1206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524510"/>
                        </a:xfrm>
                        <a:prstGeom prst="rect">
                          <a:avLst/>
                        </a:prstGeom>
                        <a:solidFill>
                          <a:srgbClr val="FFFFFF"/>
                        </a:solidFill>
                        <a:ln w="9525">
                          <a:solidFill>
                            <a:srgbClr val="000000"/>
                          </a:solidFill>
                          <a:miter lim="800000"/>
                          <a:headEnd/>
                          <a:tailEnd/>
                        </a:ln>
                      </wps:spPr>
                      <wps:txbx>
                        <w:txbxContent>
                          <w:p w:rsidR="00042AAA" w:rsidRPr="003E5311" w:rsidRDefault="00042AAA" w:rsidP="00A857E1">
                            <w:pPr>
                              <w:spacing w:after="0"/>
                              <w:ind w:left="0"/>
                              <w:rPr>
                                <w:color w:val="FF0000"/>
                              </w:rPr>
                            </w:pPr>
                            <w:r>
                              <w:rPr>
                                <w:color w:val="FF0000"/>
                              </w:rPr>
                              <w:t>Add College of Fellows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85pt;margin-top:-190.75pt;width:175.4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SUKgIAAFAEAAAOAAAAZHJzL2Uyb0RvYy54bWysVNuO0zAQfUfiHyy/0zShgW7UdLV0KUJa&#10;LtIuH+A4TmNhe4ztNilfv2OnW6oFXhB5sDye8fHMOTNZXY9akYNwXoKpaT6bUyIMh1aaXU2/PWxf&#10;LSnxgZmWKTCipkfh6fX65YvVYCtRQA+qFY4giPHVYGvah2CrLPO8F5r5GVhh0NmB0yyg6XZZ69iA&#10;6FplxXz+JhvAtdYBF97j6e3kpOuE33WChy9d50UgqqaYW0irS2sT12y9YtXOMdtLfkqD/UMWmkmD&#10;j56hbllgZO/kb1BacgceujDjoDPoOslFqgGryefPqrnvmRWpFiTH2zNN/v/B8s+Hr47ItqavKTFM&#10;o0QPYgzkHYykjOwM1lcYdG8xLIx4jCqnSr29A/7dEwObnpmduHEOhl6wFrPL483s4uqE4yNIM3yC&#10;Fp9h+wAJaOycjtQhGQTRUaXjWZmYCsfDoiiWRV5SwtFXFosyT9JlrHq6bZ0PHwRoEjc1dah8QmeH&#10;Ox9iNqx6ComPeVCy3UqlkuF2zUY5cmDYJdv0pQKehSlDhppelUU5EfBXiHn6/gShZcB2V1LXdHkO&#10;YlWk7b1pUzMGJtW0x5SVOfEYqZtIDGMznnRpoD0iow6mtsYxxE0P7iclA7Z0Tf2PPXOCEvXRoCpX&#10;+WIRZyAZi/JtgYa79DSXHmY4QtU0UDJtN2Gam711ctfjS1MfGLhBJTuZSI6ST1md8sa2TdyfRizO&#10;xaWdon79CNaPAAAA//8DAFBLAwQUAAYACAAAACEA1tN2aOIAAAANAQAADwAAAGRycy9kb3ducmV2&#10;LnhtbEyPTU+DQBCG7yb+h82YeDHtQkEKyNIYE43etDb1umWnQNwPZLcU/73jSY/vzJN3nqk2s9Fs&#10;wtH3zgqIlxEwtI1TvW0F7N4fFzkwH6RVUjuLAr7Rw6a+vKhkqdzZvuG0DS2jEutLKaALYSg5902H&#10;RvqlG9DS7uhGIwPFseVqlGcqN5qvoijjRvaWLnRywIcOm8/tyQjI0+fpw78kr/smO+oi3Kynp69R&#10;iOur+f4OWMA5/MHwq0/qUJPTwZ2s8kxTjpM1oQIWSR7fAiMkzdIM2IFGqyIvgNcV//9F/QMAAP//&#10;AwBQSwECLQAUAAYACAAAACEAtoM4kv4AAADhAQAAEwAAAAAAAAAAAAAAAAAAAAAAW0NvbnRlbnRf&#10;VHlwZXNdLnhtbFBLAQItABQABgAIAAAAIQA4/SH/1gAAAJQBAAALAAAAAAAAAAAAAAAAAC8BAABf&#10;cmVscy8ucmVsc1BLAQItABQABgAIAAAAIQBAUUSUKgIAAFAEAAAOAAAAAAAAAAAAAAAAAC4CAABk&#10;cnMvZTJvRG9jLnhtbFBLAQItABQABgAIAAAAIQDW03Zo4gAAAA0BAAAPAAAAAAAAAAAAAAAAAIQE&#10;AABkcnMvZG93bnJldi54bWxQSwUGAAAAAAQABADzAAAAkwUAAAAA&#10;">
                <v:textbox>
                  <w:txbxContent>
                    <w:p w:rsidR="00042AAA" w:rsidRPr="003E5311" w:rsidRDefault="00042AAA" w:rsidP="00A857E1">
                      <w:pPr>
                        <w:spacing w:after="0"/>
                        <w:ind w:left="0"/>
                        <w:rPr>
                          <w:color w:val="FF0000"/>
                        </w:rPr>
                      </w:pPr>
                      <w:r>
                        <w:rPr>
                          <w:color w:val="FF0000"/>
                        </w:rPr>
                        <w:t>Add College of Fellows logo</w:t>
                      </w:r>
                    </w:p>
                  </w:txbxContent>
                </v:textbox>
              </v:shape>
            </w:pict>
          </mc:Fallback>
        </mc:AlternateContent>
      </w:r>
      <w:r w:rsidR="000E208E">
        <w:rPr>
          <w:b/>
          <w:bCs/>
          <w:sz w:val="28"/>
          <w:szCs w:val="28"/>
        </w:rPr>
        <w:br w:type="page"/>
      </w:r>
    </w:p>
    <w:p w:rsidR="006406D2" w:rsidRDefault="006406D2" w:rsidP="0034230B">
      <w:pPr>
        <w:pStyle w:val="Default"/>
        <w:spacing w:before="60" w:after="120"/>
        <w:ind w:left="426" w:right="1497"/>
        <w:rPr>
          <w:sz w:val="28"/>
          <w:szCs w:val="28"/>
        </w:rPr>
      </w:pPr>
      <w:r>
        <w:rPr>
          <w:b/>
          <w:bCs/>
          <w:sz w:val="28"/>
          <w:szCs w:val="28"/>
        </w:rPr>
        <w:lastRenderedPageBreak/>
        <w:t xml:space="preserve">Purpose </w:t>
      </w:r>
    </w:p>
    <w:p w:rsidR="006406D2" w:rsidRDefault="006406D2" w:rsidP="0034230B">
      <w:pPr>
        <w:pStyle w:val="Default"/>
        <w:spacing w:before="60" w:after="120"/>
        <w:ind w:left="426" w:right="51"/>
        <w:rPr>
          <w:sz w:val="22"/>
          <w:szCs w:val="22"/>
        </w:rPr>
      </w:pPr>
      <w:r>
        <w:rPr>
          <w:sz w:val="22"/>
          <w:szCs w:val="22"/>
        </w:rPr>
        <w:t xml:space="preserve">The Safety Institute of Australia </w:t>
      </w:r>
      <w:r w:rsidR="00A1533F">
        <w:rPr>
          <w:sz w:val="22"/>
          <w:szCs w:val="22"/>
        </w:rPr>
        <w:t xml:space="preserve">together with the Australian OHS Education Accreditation Board </w:t>
      </w:r>
      <w:r>
        <w:rPr>
          <w:sz w:val="22"/>
          <w:szCs w:val="22"/>
        </w:rPr>
        <w:t xml:space="preserve">presents three annual education awards. The purpose of these awards is to provide an opportunity for students studying occupational health and safety at university level, and demonstrating high levels of achievement and initiative, to be recognised by the Safety Institute of Australia. </w:t>
      </w:r>
    </w:p>
    <w:p w:rsidR="006406D2" w:rsidRDefault="006406D2" w:rsidP="0034230B">
      <w:pPr>
        <w:pStyle w:val="Default"/>
        <w:spacing w:before="60" w:after="120"/>
        <w:ind w:left="426" w:right="51"/>
        <w:rPr>
          <w:sz w:val="22"/>
          <w:szCs w:val="22"/>
        </w:rPr>
      </w:pPr>
      <w:r>
        <w:rPr>
          <w:sz w:val="22"/>
          <w:szCs w:val="22"/>
        </w:rPr>
        <w:t xml:space="preserve">These awards are not designed to recognise the highest academic achiever, but to recognise the potential in students who display consistently high academic standards, practical skills and a commitment to, and involvement in, occupational health and safety. </w:t>
      </w:r>
    </w:p>
    <w:p w:rsidR="006406D2" w:rsidRDefault="006406D2" w:rsidP="0034230B">
      <w:pPr>
        <w:pStyle w:val="Default"/>
        <w:spacing w:before="60" w:after="120"/>
        <w:ind w:left="426"/>
        <w:rPr>
          <w:sz w:val="22"/>
          <w:szCs w:val="22"/>
        </w:rPr>
      </w:pPr>
      <w:r>
        <w:rPr>
          <w:sz w:val="22"/>
          <w:szCs w:val="22"/>
        </w:rPr>
        <w:t xml:space="preserve">In offering the OHS Education Awards it is not the intention of the Safety Institute of Australia to repeat the academic process of assessment conducted by the education institution but to provide an OHS professional perspective to educational outcomes that have already been considered exceptional by their own educational institutions. </w:t>
      </w:r>
    </w:p>
    <w:p w:rsidR="00F4264A" w:rsidRDefault="00F4264A" w:rsidP="0034230B">
      <w:pPr>
        <w:pStyle w:val="Default"/>
        <w:spacing w:before="60" w:after="120"/>
        <w:ind w:left="426"/>
        <w:rPr>
          <w:sz w:val="22"/>
          <w:szCs w:val="22"/>
        </w:rPr>
      </w:pPr>
    </w:p>
    <w:p w:rsidR="006406D2" w:rsidRDefault="006406D2" w:rsidP="0034230B">
      <w:pPr>
        <w:pStyle w:val="Default"/>
        <w:spacing w:before="60" w:after="120"/>
        <w:ind w:left="426"/>
        <w:rPr>
          <w:sz w:val="28"/>
          <w:szCs w:val="28"/>
        </w:rPr>
      </w:pPr>
      <w:r>
        <w:rPr>
          <w:b/>
          <w:bCs/>
          <w:sz w:val="28"/>
          <w:szCs w:val="28"/>
        </w:rPr>
        <w:t xml:space="preserve">The Awards </w:t>
      </w:r>
    </w:p>
    <w:p w:rsidR="006406D2" w:rsidRDefault="006406D2" w:rsidP="0034230B">
      <w:pPr>
        <w:pStyle w:val="Default"/>
        <w:spacing w:before="60" w:after="120"/>
        <w:ind w:left="426" w:right="51"/>
        <w:rPr>
          <w:sz w:val="22"/>
          <w:szCs w:val="22"/>
        </w:rPr>
      </w:pPr>
      <w:r>
        <w:rPr>
          <w:sz w:val="22"/>
          <w:szCs w:val="22"/>
        </w:rPr>
        <w:t xml:space="preserve">There are three awards; the Eric Wigglesworth OHS Education (Research) Award, the National OHS Education (Postgraduate) Award and the National OHS Education (Undergraduate) Award. The national awards are presented at an annual awards event hosted by the SIA. The winners receive the following: </w:t>
      </w:r>
    </w:p>
    <w:p w:rsidR="0041511E" w:rsidRDefault="0041511E" w:rsidP="0034230B">
      <w:pPr>
        <w:pStyle w:val="Default"/>
        <w:spacing w:after="60"/>
        <w:ind w:left="426"/>
        <w:rPr>
          <w:b/>
          <w:bCs/>
          <w:i/>
          <w:iCs/>
          <w:sz w:val="22"/>
          <w:szCs w:val="22"/>
        </w:rPr>
      </w:pPr>
    </w:p>
    <w:p w:rsidR="0041511E" w:rsidRDefault="006406D2" w:rsidP="0034230B">
      <w:pPr>
        <w:pStyle w:val="Default"/>
        <w:spacing w:after="60"/>
        <w:ind w:left="426"/>
        <w:rPr>
          <w:b/>
          <w:bCs/>
          <w:i/>
          <w:iCs/>
          <w:sz w:val="22"/>
          <w:szCs w:val="22"/>
        </w:rPr>
      </w:pPr>
      <w:r>
        <w:rPr>
          <w:b/>
          <w:bCs/>
          <w:i/>
          <w:iCs/>
          <w:sz w:val="22"/>
          <w:szCs w:val="22"/>
        </w:rPr>
        <w:t xml:space="preserve">Eric Wigglesworth OHS Education (Research) Award </w:t>
      </w:r>
    </w:p>
    <w:p w:rsidR="0041511E" w:rsidRDefault="006406D2" w:rsidP="0034230B">
      <w:pPr>
        <w:pStyle w:val="Default"/>
        <w:spacing w:after="60"/>
        <w:ind w:left="426"/>
        <w:rPr>
          <w:sz w:val="22"/>
          <w:szCs w:val="22"/>
        </w:rPr>
      </w:pPr>
      <w:r>
        <w:rPr>
          <w:sz w:val="22"/>
          <w:szCs w:val="22"/>
        </w:rPr>
        <w:t xml:space="preserve">Commemorative medal (and certificate) </w:t>
      </w:r>
    </w:p>
    <w:p w:rsidR="0041511E" w:rsidRDefault="006406D2" w:rsidP="0034230B">
      <w:pPr>
        <w:pStyle w:val="Default"/>
        <w:spacing w:after="60"/>
        <w:ind w:left="426"/>
        <w:rPr>
          <w:sz w:val="22"/>
          <w:szCs w:val="22"/>
        </w:rPr>
      </w:pPr>
      <w:r>
        <w:rPr>
          <w:sz w:val="22"/>
          <w:szCs w:val="22"/>
        </w:rPr>
        <w:t>Professional Development Fund to the value of $5000</w:t>
      </w:r>
    </w:p>
    <w:p w:rsidR="0041511E" w:rsidRDefault="006406D2" w:rsidP="0034230B">
      <w:pPr>
        <w:pStyle w:val="Default"/>
        <w:spacing w:after="60"/>
        <w:ind w:left="426"/>
        <w:rPr>
          <w:sz w:val="22"/>
          <w:szCs w:val="22"/>
        </w:rPr>
      </w:pPr>
      <w:r>
        <w:rPr>
          <w:sz w:val="22"/>
          <w:szCs w:val="22"/>
        </w:rPr>
        <w:t>Travel and accommodation from home state to the awards presentation</w:t>
      </w:r>
    </w:p>
    <w:p w:rsidR="0041511E" w:rsidRDefault="006406D2" w:rsidP="0034230B">
      <w:pPr>
        <w:pStyle w:val="Default"/>
        <w:spacing w:after="60"/>
        <w:ind w:left="426"/>
        <w:rPr>
          <w:sz w:val="22"/>
          <w:szCs w:val="22"/>
        </w:rPr>
      </w:pPr>
      <w:r>
        <w:rPr>
          <w:sz w:val="22"/>
          <w:szCs w:val="22"/>
        </w:rPr>
        <w:t>Membership of the SIA for one year</w:t>
      </w:r>
    </w:p>
    <w:p w:rsidR="006406D2" w:rsidRDefault="006406D2" w:rsidP="0034230B">
      <w:pPr>
        <w:pStyle w:val="Default"/>
        <w:spacing w:after="60"/>
        <w:ind w:left="426"/>
        <w:rPr>
          <w:sz w:val="22"/>
          <w:szCs w:val="22"/>
        </w:rPr>
      </w:pPr>
      <w:r>
        <w:rPr>
          <w:sz w:val="22"/>
          <w:szCs w:val="22"/>
        </w:rPr>
        <w:t xml:space="preserve">Plaque to the educational institution. </w:t>
      </w:r>
    </w:p>
    <w:p w:rsidR="0041511E" w:rsidRDefault="0041511E" w:rsidP="0034230B">
      <w:pPr>
        <w:pStyle w:val="Default"/>
        <w:spacing w:after="60"/>
        <w:ind w:left="426"/>
        <w:rPr>
          <w:b/>
          <w:bCs/>
          <w:i/>
          <w:iCs/>
          <w:sz w:val="22"/>
          <w:szCs w:val="22"/>
        </w:rPr>
      </w:pPr>
    </w:p>
    <w:p w:rsidR="0041511E" w:rsidRDefault="006406D2" w:rsidP="0034230B">
      <w:pPr>
        <w:pStyle w:val="Default"/>
        <w:spacing w:after="60"/>
        <w:ind w:left="426"/>
        <w:rPr>
          <w:b/>
          <w:bCs/>
          <w:i/>
          <w:iCs/>
          <w:sz w:val="22"/>
          <w:szCs w:val="22"/>
        </w:rPr>
      </w:pPr>
      <w:r>
        <w:rPr>
          <w:b/>
          <w:bCs/>
          <w:i/>
          <w:iCs/>
          <w:sz w:val="22"/>
          <w:szCs w:val="22"/>
        </w:rPr>
        <w:t>National OHS Education (Postgraduate) Award</w:t>
      </w:r>
    </w:p>
    <w:p w:rsidR="0041511E" w:rsidRDefault="006406D2" w:rsidP="0034230B">
      <w:pPr>
        <w:pStyle w:val="Default"/>
        <w:spacing w:after="60"/>
        <w:ind w:left="426"/>
        <w:rPr>
          <w:sz w:val="22"/>
          <w:szCs w:val="22"/>
        </w:rPr>
      </w:pPr>
      <w:r>
        <w:rPr>
          <w:sz w:val="22"/>
          <w:szCs w:val="22"/>
        </w:rPr>
        <w:t>Commemorative medal (and certificate)</w:t>
      </w:r>
    </w:p>
    <w:p w:rsidR="0041511E" w:rsidRDefault="006406D2" w:rsidP="0034230B">
      <w:pPr>
        <w:pStyle w:val="Default"/>
        <w:spacing w:after="60"/>
        <w:ind w:left="426"/>
        <w:rPr>
          <w:sz w:val="22"/>
          <w:szCs w:val="22"/>
        </w:rPr>
      </w:pPr>
      <w:r>
        <w:rPr>
          <w:sz w:val="22"/>
          <w:szCs w:val="22"/>
        </w:rPr>
        <w:t>Professional Development Fund to the value of $2000</w:t>
      </w:r>
    </w:p>
    <w:p w:rsidR="0041511E" w:rsidRDefault="006406D2" w:rsidP="0034230B">
      <w:pPr>
        <w:pStyle w:val="Default"/>
        <w:spacing w:after="60"/>
        <w:ind w:left="426"/>
        <w:rPr>
          <w:sz w:val="22"/>
          <w:szCs w:val="22"/>
        </w:rPr>
      </w:pPr>
      <w:r>
        <w:rPr>
          <w:sz w:val="22"/>
          <w:szCs w:val="22"/>
        </w:rPr>
        <w:t>Travel and accommodation from home state to the awards presentation</w:t>
      </w:r>
    </w:p>
    <w:p w:rsidR="006F56DA" w:rsidRDefault="006406D2" w:rsidP="0034230B">
      <w:pPr>
        <w:pStyle w:val="Default"/>
        <w:spacing w:after="60"/>
        <w:ind w:left="426"/>
        <w:rPr>
          <w:sz w:val="22"/>
          <w:szCs w:val="22"/>
        </w:rPr>
      </w:pPr>
      <w:r>
        <w:rPr>
          <w:sz w:val="22"/>
          <w:szCs w:val="22"/>
        </w:rPr>
        <w:t xml:space="preserve">Membership of the SIA for one year </w:t>
      </w:r>
    </w:p>
    <w:p w:rsidR="006406D2" w:rsidRDefault="006406D2" w:rsidP="0034230B">
      <w:pPr>
        <w:pStyle w:val="Default"/>
        <w:spacing w:after="60"/>
        <w:ind w:left="426"/>
        <w:rPr>
          <w:sz w:val="22"/>
          <w:szCs w:val="22"/>
        </w:rPr>
      </w:pPr>
      <w:r>
        <w:rPr>
          <w:sz w:val="22"/>
          <w:szCs w:val="22"/>
        </w:rPr>
        <w:t xml:space="preserve">Plaque to the educational institution. </w:t>
      </w:r>
    </w:p>
    <w:p w:rsidR="0041511E" w:rsidRDefault="0041511E" w:rsidP="0034230B">
      <w:pPr>
        <w:pStyle w:val="Default"/>
        <w:spacing w:after="60"/>
        <w:ind w:left="426"/>
        <w:rPr>
          <w:b/>
          <w:bCs/>
          <w:i/>
          <w:iCs/>
          <w:sz w:val="22"/>
          <w:szCs w:val="22"/>
        </w:rPr>
      </w:pPr>
    </w:p>
    <w:p w:rsidR="0041511E" w:rsidRDefault="006406D2" w:rsidP="0034230B">
      <w:pPr>
        <w:pStyle w:val="Default"/>
        <w:spacing w:after="60"/>
        <w:ind w:left="426"/>
        <w:rPr>
          <w:b/>
          <w:bCs/>
          <w:i/>
          <w:iCs/>
          <w:sz w:val="22"/>
          <w:szCs w:val="22"/>
        </w:rPr>
      </w:pPr>
      <w:r>
        <w:rPr>
          <w:b/>
          <w:bCs/>
          <w:i/>
          <w:iCs/>
          <w:sz w:val="22"/>
          <w:szCs w:val="22"/>
        </w:rPr>
        <w:t>National OHS Education (Undergraduate) Award</w:t>
      </w:r>
    </w:p>
    <w:p w:rsidR="0041511E" w:rsidRDefault="006406D2" w:rsidP="0034230B">
      <w:pPr>
        <w:pStyle w:val="Default"/>
        <w:spacing w:after="60"/>
        <w:ind w:left="426"/>
        <w:rPr>
          <w:sz w:val="22"/>
          <w:szCs w:val="22"/>
        </w:rPr>
      </w:pPr>
      <w:r>
        <w:rPr>
          <w:sz w:val="22"/>
          <w:szCs w:val="22"/>
        </w:rPr>
        <w:t xml:space="preserve">Commemorative medal (and certificate) </w:t>
      </w:r>
    </w:p>
    <w:p w:rsidR="0041511E" w:rsidRDefault="006406D2" w:rsidP="0034230B">
      <w:pPr>
        <w:pStyle w:val="Default"/>
        <w:spacing w:after="60"/>
        <w:ind w:left="426"/>
        <w:rPr>
          <w:sz w:val="22"/>
          <w:szCs w:val="22"/>
        </w:rPr>
      </w:pPr>
      <w:r>
        <w:rPr>
          <w:sz w:val="22"/>
          <w:szCs w:val="22"/>
        </w:rPr>
        <w:t xml:space="preserve">Professional Development Fund to the value of $2000 </w:t>
      </w:r>
    </w:p>
    <w:p w:rsidR="0041511E" w:rsidRDefault="006406D2" w:rsidP="0034230B">
      <w:pPr>
        <w:pStyle w:val="Default"/>
        <w:spacing w:after="60"/>
        <w:ind w:left="426"/>
        <w:rPr>
          <w:sz w:val="22"/>
          <w:szCs w:val="22"/>
        </w:rPr>
      </w:pPr>
      <w:r>
        <w:rPr>
          <w:sz w:val="22"/>
          <w:szCs w:val="22"/>
        </w:rPr>
        <w:t xml:space="preserve">Travel and accommodation from home state to the awards presentation </w:t>
      </w:r>
    </w:p>
    <w:p w:rsidR="0041511E" w:rsidRDefault="006406D2" w:rsidP="0034230B">
      <w:pPr>
        <w:pStyle w:val="Default"/>
        <w:spacing w:after="60"/>
        <w:ind w:left="426"/>
        <w:rPr>
          <w:sz w:val="22"/>
          <w:szCs w:val="22"/>
        </w:rPr>
      </w:pPr>
      <w:r>
        <w:rPr>
          <w:sz w:val="22"/>
          <w:szCs w:val="22"/>
        </w:rPr>
        <w:t xml:space="preserve">Membership of the SIA for one year </w:t>
      </w:r>
    </w:p>
    <w:p w:rsidR="006406D2" w:rsidRDefault="006406D2" w:rsidP="0034230B">
      <w:pPr>
        <w:pStyle w:val="Default"/>
        <w:spacing w:after="60"/>
        <w:ind w:left="426"/>
        <w:rPr>
          <w:sz w:val="22"/>
          <w:szCs w:val="22"/>
        </w:rPr>
      </w:pPr>
      <w:r>
        <w:rPr>
          <w:sz w:val="22"/>
          <w:szCs w:val="22"/>
        </w:rPr>
        <w:t xml:space="preserve">Plaque to the educational institution. </w:t>
      </w:r>
    </w:p>
    <w:p w:rsidR="00F4264A" w:rsidRDefault="00F4264A" w:rsidP="0034230B">
      <w:pPr>
        <w:pStyle w:val="Default"/>
        <w:spacing w:before="60" w:after="120"/>
        <w:ind w:left="426"/>
        <w:rPr>
          <w:sz w:val="22"/>
          <w:szCs w:val="22"/>
        </w:rPr>
      </w:pPr>
    </w:p>
    <w:p w:rsidR="0041511E" w:rsidRDefault="006406D2" w:rsidP="0034230B">
      <w:pPr>
        <w:ind w:left="426"/>
        <w:rPr>
          <w:rFonts w:ascii="Calibri" w:hAnsi="Calibri" w:cs="Calibri"/>
          <w:b/>
          <w:bCs/>
          <w:color w:val="000000"/>
          <w:sz w:val="28"/>
          <w:szCs w:val="28"/>
        </w:rPr>
      </w:pPr>
      <w:r>
        <w:t xml:space="preserve">This document provides information on the </w:t>
      </w:r>
      <w:r w:rsidRPr="00F4264A">
        <w:rPr>
          <w:b/>
        </w:rPr>
        <w:t>National OHS Education Awards</w:t>
      </w:r>
      <w:r w:rsidR="0034230B">
        <w:rPr>
          <w:b/>
        </w:rPr>
        <w:t xml:space="preserve">. </w:t>
      </w:r>
      <w:r w:rsidR="0034230B" w:rsidRPr="0034230B">
        <w:t>I</w:t>
      </w:r>
      <w:r w:rsidRPr="0034230B">
        <w:t>n</w:t>
      </w:r>
      <w:r>
        <w:t xml:space="preserve">formation on the Eric Wigglesworth OHS Education (Research) Award is provided in a separate document. </w:t>
      </w:r>
      <w:r w:rsidR="0041511E">
        <w:rPr>
          <w:b/>
          <w:bCs/>
          <w:sz w:val="28"/>
          <w:szCs w:val="28"/>
        </w:rPr>
        <w:br w:type="page"/>
      </w:r>
    </w:p>
    <w:p w:rsidR="006406D2" w:rsidRDefault="006406D2" w:rsidP="00550DBA">
      <w:pPr>
        <w:pStyle w:val="Default"/>
        <w:spacing w:before="60" w:after="120"/>
        <w:ind w:left="426"/>
        <w:rPr>
          <w:sz w:val="28"/>
          <w:szCs w:val="28"/>
        </w:rPr>
      </w:pPr>
      <w:r>
        <w:rPr>
          <w:b/>
          <w:bCs/>
          <w:sz w:val="28"/>
          <w:szCs w:val="28"/>
        </w:rPr>
        <w:lastRenderedPageBreak/>
        <w:t xml:space="preserve">Selection Criteria for SIA National OHS Education Awards </w:t>
      </w:r>
    </w:p>
    <w:p w:rsidR="006406D2" w:rsidRDefault="006406D2" w:rsidP="00550DBA">
      <w:pPr>
        <w:pStyle w:val="Default"/>
        <w:spacing w:before="60" w:after="120"/>
        <w:ind w:left="426" w:right="51"/>
        <w:rPr>
          <w:sz w:val="22"/>
          <w:szCs w:val="22"/>
        </w:rPr>
      </w:pPr>
      <w:r>
        <w:rPr>
          <w:sz w:val="22"/>
          <w:szCs w:val="22"/>
        </w:rPr>
        <w:t>These awards are evaluated based on the program coordinator’s nomination, the student’s response to the questionnaire</w:t>
      </w:r>
      <w:r w:rsidR="00F2084D">
        <w:rPr>
          <w:sz w:val="22"/>
          <w:szCs w:val="22"/>
        </w:rPr>
        <w:t xml:space="preserve"> including evidence provided by the student. </w:t>
      </w:r>
      <w:r>
        <w:rPr>
          <w:sz w:val="22"/>
          <w:szCs w:val="22"/>
        </w:rPr>
        <w:t xml:space="preserve">An interview may also be conducted by the selection panel. </w:t>
      </w:r>
    </w:p>
    <w:p w:rsidR="006406D2" w:rsidRDefault="006406D2" w:rsidP="00550DBA">
      <w:pPr>
        <w:pStyle w:val="Default"/>
        <w:spacing w:before="60" w:after="120"/>
        <w:ind w:left="426"/>
        <w:rPr>
          <w:sz w:val="22"/>
          <w:szCs w:val="22"/>
        </w:rPr>
      </w:pPr>
      <w:r>
        <w:rPr>
          <w:sz w:val="22"/>
          <w:szCs w:val="22"/>
        </w:rPr>
        <w:t xml:space="preserve">Candidates shall be nominated by their university. </w:t>
      </w:r>
    </w:p>
    <w:p w:rsidR="006406D2" w:rsidRDefault="006406D2" w:rsidP="00550DBA">
      <w:pPr>
        <w:pStyle w:val="Default"/>
        <w:spacing w:before="60" w:after="120"/>
        <w:ind w:left="426"/>
        <w:rPr>
          <w:sz w:val="22"/>
          <w:szCs w:val="22"/>
        </w:rPr>
      </w:pPr>
      <w:r>
        <w:rPr>
          <w:sz w:val="22"/>
          <w:szCs w:val="22"/>
        </w:rPr>
        <w:t xml:space="preserve">The judging for the National OHS Education Awards is based on the criteria of: </w:t>
      </w:r>
    </w:p>
    <w:p w:rsidR="006406D2" w:rsidRDefault="004B7D37" w:rsidP="00550DBA">
      <w:pPr>
        <w:pStyle w:val="Default"/>
        <w:numPr>
          <w:ilvl w:val="0"/>
          <w:numId w:val="4"/>
        </w:numPr>
        <w:spacing w:before="60" w:after="120"/>
        <w:ind w:left="567" w:firstLine="142"/>
        <w:rPr>
          <w:sz w:val="22"/>
          <w:szCs w:val="22"/>
        </w:rPr>
      </w:pPr>
      <w:r>
        <w:rPr>
          <w:sz w:val="22"/>
          <w:szCs w:val="22"/>
        </w:rPr>
        <w:t>Technical and theoretical knowledge</w:t>
      </w:r>
    </w:p>
    <w:p w:rsidR="006406D2" w:rsidRDefault="00F4264A" w:rsidP="00550DBA">
      <w:pPr>
        <w:pStyle w:val="Default"/>
        <w:numPr>
          <w:ilvl w:val="0"/>
          <w:numId w:val="4"/>
        </w:numPr>
        <w:spacing w:before="60" w:after="120"/>
        <w:ind w:left="567" w:firstLine="142"/>
        <w:rPr>
          <w:sz w:val="22"/>
          <w:szCs w:val="22"/>
        </w:rPr>
      </w:pPr>
      <w:r>
        <w:rPr>
          <w:sz w:val="22"/>
          <w:szCs w:val="22"/>
        </w:rPr>
        <w:t>A</w:t>
      </w:r>
      <w:r w:rsidR="006406D2">
        <w:rPr>
          <w:sz w:val="22"/>
          <w:szCs w:val="22"/>
        </w:rPr>
        <w:t xml:space="preserve">bility to </w:t>
      </w:r>
      <w:r w:rsidR="004B7D37">
        <w:rPr>
          <w:sz w:val="22"/>
          <w:szCs w:val="22"/>
        </w:rPr>
        <w:t>access, analyse and evaluate information</w:t>
      </w:r>
    </w:p>
    <w:p w:rsidR="006406D2" w:rsidRDefault="004B7D37" w:rsidP="00550DBA">
      <w:pPr>
        <w:pStyle w:val="Default"/>
        <w:numPr>
          <w:ilvl w:val="0"/>
          <w:numId w:val="4"/>
        </w:numPr>
        <w:spacing w:before="60" w:after="120"/>
        <w:ind w:left="567" w:firstLine="142"/>
        <w:rPr>
          <w:sz w:val="22"/>
          <w:szCs w:val="22"/>
        </w:rPr>
      </w:pPr>
      <w:r>
        <w:rPr>
          <w:sz w:val="22"/>
          <w:szCs w:val="22"/>
        </w:rPr>
        <w:t xml:space="preserve">Ability to solve problems related to OHS </w:t>
      </w:r>
      <w:r w:rsidR="006406D2">
        <w:rPr>
          <w:sz w:val="22"/>
          <w:szCs w:val="22"/>
        </w:rPr>
        <w:t xml:space="preserve"> </w:t>
      </w:r>
    </w:p>
    <w:p w:rsidR="004B7D37" w:rsidRDefault="004B7D37" w:rsidP="00550DBA">
      <w:pPr>
        <w:pStyle w:val="Default"/>
        <w:numPr>
          <w:ilvl w:val="0"/>
          <w:numId w:val="4"/>
        </w:numPr>
        <w:spacing w:before="60" w:after="120"/>
        <w:ind w:left="567" w:firstLine="142"/>
        <w:rPr>
          <w:sz w:val="22"/>
          <w:szCs w:val="22"/>
        </w:rPr>
      </w:pPr>
      <w:r>
        <w:rPr>
          <w:sz w:val="22"/>
          <w:szCs w:val="22"/>
        </w:rPr>
        <w:t>Communication skills to transmit knowledge, skills and ideas</w:t>
      </w:r>
    </w:p>
    <w:p w:rsidR="006406D2" w:rsidRDefault="004B7D37" w:rsidP="00550DBA">
      <w:pPr>
        <w:pStyle w:val="Default"/>
        <w:numPr>
          <w:ilvl w:val="0"/>
          <w:numId w:val="4"/>
        </w:numPr>
        <w:spacing w:before="60" w:after="120"/>
        <w:ind w:left="567" w:firstLine="142"/>
        <w:rPr>
          <w:sz w:val="22"/>
          <w:szCs w:val="22"/>
        </w:rPr>
      </w:pPr>
      <w:r>
        <w:rPr>
          <w:sz w:val="22"/>
          <w:szCs w:val="22"/>
        </w:rPr>
        <w:t>Demonstrated application of knowledge and skills in practical situation</w:t>
      </w:r>
      <w:r w:rsidR="00E61123">
        <w:rPr>
          <w:sz w:val="22"/>
          <w:szCs w:val="22"/>
        </w:rPr>
        <w:t>s</w:t>
      </w:r>
      <w:r>
        <w:rPr>
          <w:sz w:val="22"/>
          <w:szCs w:val="22"/>
        </w:rPr>
        <w:t>.</w:t>
      </w:r>
      <w:r w:rsidR="006406D2">
        <w:rPr>
          <w:sz w:val="22"/>
          <w:szCs w:val="22"/>
        </w:rPr>
        <w:t xml:space="preserve"> </w:t>
      </w:r>
    </w:p>
    <w:p w:rsidR="006406D2" w:rsidRDefault="006406D2" w:rsidP="00550DBA">
      <w:pPr>
        <w:pStyle w:val="Default"/>
        <w:ind w:left="426"/>
        <w:rPr>
          <w:sz w:val="22"/>
          <w:szCs w:val="22"/>
        </w:rPr>
      </w:pPr>
    </w:p>
    <w:p w:rsidR="006406D2" w:rsidRDefault="006406D2" w:rsidP="00550DBA">
      <w:pPr>
        <w:pStyle w:val="Default"/>
        <w:spacing w:before="60" w:after="120"/>
        <w:ind w:left="426" w:right="51"/>
        <w:rPr>
          <w:sz w:val="28"/>
          <w:szCs w:val="28"/>
        </w:rPr>
      </w:pPr>
      <w:r>
        <w:rPr>
          <w:b/>
          <w:bCs/>
          <w:sz w:val="28"/>
          <w:szCs w:val="28"/>
        </w:rPr>
        <w:t xml:space="preserve">Eligible Programs </w:t>
      </w:r>
    </w:p>
    <w:p w:rsidR="006406D2" w:rsidRDefault="006406D2" w:rsidP="00550DBA">
      <w:pPr>
        <w:pStyle w:val="Default"/>
        <w:spacing w:before="60" w:after="120"/>
        <w:ind w:left="426"/>
        <w:rPr>
          <w:sz w:val="22"/>
          <w:szCs w:val="22"/>
        </w:rPr>
      </w:pPr>
      <w:r>
        <w:rPr>
          <w:sz w:val="22"/>
          <w:szCs w:val="22"/>
        </w:rPr>
        <w:t>Eligible programs are defined as a sequence of study provided by a</w:t>
      </w:r>
      <w:r w:rsidR="004B7D37">
        <w:rPr>
          <w:sz w:val="22"/>
          <w:szCs w:val="22"/>
        </w:rPr>
        <w:t xml:space="preserve">n accredited </w:t>
      </w:r>
      <w:r>
        <w:rPr>
          <w:sz w:val="22"/>
          <w:szCs w:val="22"/>
        </w:rPr>
        <w:t xml:space="preserve">Higher Education institution where OHS as defined in the OHS Body of Knowledge constitutes a major study and results in the awarding of a bachelor degree, graduate diploma or masters (course work) qualification. </w:t>
      </w:r>
    </w:p>
    <w:p w:rsidR="00F4264A" w:rsidRDefault="00F4264A" w:rsidP="00550DBA">
      <w:pPr>
        <w:pStyle w:val="Default"/>
        <w:spacing w:before="60" w:after="120"/>
        <w:ind w:left="426"/>
        <w:rPr>
          <w:sz w:val="22"/>
          <w:szCs w:val="22"/>
        </w:rPr>
      </w:pPr>
    </w:p>
    <w:p w:rsidR="006406D2" w:rsidRDefault="006406D2" w:rsidP="00550DBA">
      <w:pPr>
        <w:pStyle w:val="Default"/>
        <w:spacing w:before="60" w:after="120"/>
        <w:ind w:left="426"/>
        <w:rPr>
          <w:sz w:val="28"/>
          <w:szCs w:val="28"/>
        </w:rPr>
      </w:pPr>
      <w:r>
        <w:rPr>
          <w:b/>
          <w:bCs/>
          <w:sz w:val="28"/>
          <w:szCs w:val="28"/>
        </w:rPr>
        <w:t xml:space="preserve">Selection Process </w:t>
      </w:r>
    </w:p>
    <w:p w:rsidR="006406D2" w:rsidRDefault="006406D2" w:rsidP="00A857E1">
      <w:pPr>
        <w:pStyle w:val="Default"/>
        <w:spacing w:before="60" w:after="120"/>
        <w:ind w:left="786" w:hanging="360"/>
        <w:rPr>
          <w:sz w:val="22"/>
          <w:szCs w:val="22"/>
        </w:rPr>
      </w:pPr>
      <w:r>
        <w:rPr>
          <w:sz w:val="22"/>
          <w:szCs w:val="22"/>
        </w:rPr>
        <w:t xml:space="preserve">1. Program coordinators are invited to nominate one graduate from each of their eligible programs in the previous year, who they consider meet the criteria of the award. </w:t>
      </w:r>
    </w:p>
    <w:p w:rsidR="006406D2" w:rsidRDefault="006406D2" w:rsidP="00A857E1">
      <w:pPr>
        <w:pStyle w:val="Default"/>
        <w:spacing w:before="60" w:after="120"/>
        <w:ind w:left="786" w:hanging="360"/>
        <w:rPr>
          <w:sz w:val="22"/>
          <w:szCs w:val="22"/>
        </w:rPr>
      </w:pPr>
      <w:r>
        <w:rPr>
          <w:sz w:val="22"/>
          <w:szCs w:val="22"/>
        </w:rPr>
        <w:t xml:space="preserve">2. Program coordinators complete the nomination form </w:t>
      </w:r>
      <w:r w:rsidR="004B7D37">
        <w:rPr>
          <w:sz w:val="22"/>
          <w:szCs w:val="22"/>
        </w:rPr>
        <w:t xml:space="preserve">provided </w:t>
      </w:r>
      <w:r>
        <w:rPr>
          <w:sz w:val="22"/>
          <w:szCs w:val="22"/>
        </w:rPr>
        <w:t xml:space="preserve">outlining the required information and forward to the </w:t>
      </w:r>
      <w:r w:rsidR="004B7D37">
        <w:rPr>
          <w:sz w:val="22"/>
          <w:szCs w:val="22"/>
        </w:rPr>
        <w:t>nominated address</w:t>
      </w:r>
      <w:r>
        <w:rPr>
          <w:sz w:val="22"/>
          <w:szCs w:val="22"/>
        </w:rPr>
        <w:t xml:space="preserve"> </w:t>
      </w:r>
    </w:p>
    <w:p w:rsidR="006406D2" w:rsidRDefault="006406D2" w:rsidP="00A857E1">
      <w:pPr>
        <w:pStyle w:val="Default"/>
        <w:spacing w:before="60" w:after="120"/>
        <w:ind w:left="786" w:hanging="360"/>
        <w:rPr>
          <w:sz w:val="22"/>
          <w:szCs w:val="22"/>
        </w:rPr>
      </w:pPr>
      <w:r>
        <w:rPr>
          <w:sz w:val="22"/>
          <w:szCs w:val="22"/>
        </w:rPr>
        <w:t xml:space="preserve">3. Nominated graduates are then sent a letter by the </w:t>
      </w:r>
      <w:r w:rsidR="00550DBA">
        <w:rPr>
          <w:sz w:val="22"/>
          <w:szCs w:val="22"/>
        </w:rPr>
        <w:t>Accreditation Board</w:t>
      </w:r>
      <w:r>
        <w:rPr>
          <w:sz w:val="22"/>
          <w:szCs w:val="22"/>
        </w:rPr>
        <w:t xml:space="preserve"> advising that they have been nominated. </w:t>
      </w:r>
    </w:p>
    <w:p w:rsidR="006406D2" w:rsidRDefault="006406D2" w:rsidP="00A857E1">
      <w:pPr>
        <w:pStyle w:val="Default"/>
        <w:spacing w:before="60" w:after="120"/>
        <w:ind w:left="786" w:hanging="360"/>
        <w:rPr>
          <w:sz w:val="22"/>
          <w:szCs w:val="22"/>
        </w:rPr>
      </w:pPr>
      <w:r>
        <w:rPr>
          <w:sz w:val="22"/>
          <w:szCs w:val="22"/>
        </w:rPr>
        <w:t xml:space="preserve">4. Nominee </w:t>
      </w:r>
      <w:r w:rsidR="0041511E">
        <w:rPr>
          <w:sz w:val="22"/>
          <w:szCs w:val="22"/>
        </w:rPr>
        <w:t xml:space="preserve">then </w:t>
      </w:r>
      <w:r w:rsidR="004B7D37">
        <w:rPr>
          <w:sz w:val="22"/>
          <w:szCs w:val="22"/>
        </w:rPr>
        <w:t>completes the Student Q</w:t>
      </w:r>
      <w:r>
        <w:rPr>
          <w:sz w:val="22"/>
          <w:szCs w:val="22"/>
        </w:rPr>
        <w:t xml:space="preserve">uestionnaire </w:t>
      </w:r>
      <w:r w:rsidR="0041511E">
        <w:rPr>
          <w:sz w:val="22"/>
          <w:szCs w:val="22"/>
        </w:rPr>
        <w:t xml:space="preserve">sent by the Accreditation Board </w:t>
      </w:r>
      <w:r>
        <w:rPr>
          <w:sz w:val="22"/>
          <w:szCs w:val="22"/>
        </w:rPr>
        <w:t xml:space="preserve">which is to be returned within 3 weeks. </w:t>
      </w:r>
    </w:p>
    <w:p w:rsidR="006406D2" w:rsidRDefault="006406D2" w:rsidP="00A857E1">
      <w:pPr>
        <w:pStyle w:val="Default"/>
        <w:spacing w:before="60" w:after="120"/>
        <w:ind w:left="786" w:hanging="360"/>
        <w:rPr>
          <w:sz w:val="22"/>
          <w:szCs w:val="22"/>
        </w:rPr>
      </w:pPr>
      <w:r>
        <w:rPr>
          <w:sz w:val="22"/>
          <w:szCs w:val="22"/>
        </w:rPr>
        <w:t xml:space="preserve">5. The nomination form and the student questionnaire are considered by the Education Award Panel. The panel consists of three persons as nominated by the </w:t>
      </w:r>
      <w:r w:rsidR="0041511E">
        <w:rPr>
          <w:sz w:val="22"/>
          <w:szCs w:val="22"/>
        </w:rPr>
        <w:t xml:space="preserve">Accreditation Board and the SIA </w:t>
      </w:r>
      <w:r w:rsidR="004B7D37">
        <w:rPr>
          <w:sz w:val="22"/>
          <w:szCs w:val="22"/>
        </w:rPr>
        <w:t xml:space="preserve">College of Fellows </w:t>
      </w:r>
      <w:r w:rsidR="0041511E">
        <w:rPr>
          <w:sz w:val="22"/>
          <w:szCs w:val="22"/>
        </w:rPr>
        <w:t>with t</w:t>
      </w:r>
      <w:r>
        <w:rPr>
          <w:sz w:val="22"/>
          <w:szCs w:val="22"/>
        </w:rPr>
        <w:t xml:space="preserve">he panel </w:t>
      </w:r>
      <w:r w:rsidR="0041511E">
        <w:rPr>
          <w:sz w:val="22"/>
          <w:szCs w:val="22"/>
        </w:rPr>
        <w:t>comprising</w:t>
      </w:r>
      <w:r>
        <w:rPr>
          <w:sz w:val="22"/>
          <w:szCs w:val="22"/>
        </w:rPr>
        <w:t xml:space="preserve"> two OHS educators and one practicing OHS professional at the Fellow or Chartered Fellow level. </w:t>
      </w:r>
    </w:p>
    <w:p w:rsidR="006406D2" w:rsidRDefault="006406D2" w:rsidP="00A857E1">
      <w:pPr>
        <w:pStyle w:val="Default"/>
        <w:spacing w:before="60" w:after="120"/>
        <w:ind w:left="786" w:hanging="360"/>
        <w:rPr>
          <w:sz w:val="22"/>
          <w:szCs w:val="22"/>
        </w:rPr>
      </w:pPr>
      <w:r>
        <w:rPr>
          <w:sz w:val="22"/>
          <w:szCs w:val="22"/>
        </w:rPr>
        <w:t xml:space="preserve">6. An interview of short-listed candidates may be conducted. </w:t>
      </w:r>
    </w:p>
    <w:p w:rsidR="006406D2" w:rsidRDefault="006406D2" w:rsidP="00A857E1">
      <w:pPr>
        <w:pStyle w:val="Default"/>
        <w:spacing w:before="60" w:after="120"/>
        <w:ind w:left="786" w:hanging="360"/>
        <w:rPr>
          <w:sz w:val="22"/>
          <w:szCs w:val="22"/>
        </w:rPr>
      </w:pPr>
      <w:r>
        <w:rPr>
          <w:sz w:val="22"/>
          <w:szCs w:val="22"/>
        </w:rPr>
        <w:t>7. The panel determine</w:t>
      </w:r>
      <w:r w:rsidR="00EE54A8">
        <w:rPr>
          <w:sz w:val="22"/>
          <w:szCs w:val="22"/>
        </w:rPr>
        <w:t>s</w:t>
      </w:r>
      <w:r>
        <w:rPr>
          <w:sz w:val="22"/>
          <w:szCs w:val="22"/>
        </w:rPr>
        <w:t xml:space="preserve"> the winner for each of the two Awards. The panel’s decision is final. </w:t>
      </w:r>
    </w:p>
    <w:p w:rsidR="006406D2" w:rsidRDefault="006406D2" w:rsidP="00A857E1">
      <w:pPr>
        <w:pStyle w:val="Default"/>
        <w:spacing w:before="60" w:after="120"/>
        <w:ind w:left="786" w:hanging="360"/>
        <w:rPr>
          <w:sz w:val="22"/>
          <w:szCs w:val="22"/>
        </w:rPr>
      </w:pPr>
      <w:r>
        <w:rPr>
          <w:sz w:val="22"/>
          <w:szCs w:val="22"/>
        </w:rPr>
        <w:t xml:space="preserve">8. All nominees receive a letter of achievement from the </w:t>
      </w:r>
      <w:r w:rsidR="0041511E">
        <w:rPr>
          <w:sz w:val="22"/>
          <w:szCs w:val="22"/>
        </w:rPr>
        <w:t xml:space="preserve">Accreditation Board and the </w:t>
      </w:r>
      <w:r>
        <w:rPr>
          <w:sz w:val="22"/>
          <w:szCs w:val="22"/>
        </w:rPr>
        <w:t>SIA</w:t>
      </w:r>
      <w:r w:rsidR="00550DBA">
        <w:rPr>
          <w:sz w:val="22"/>
          <w:szCs w:val="22"/>
        </w:rPr>
        <w:t xml:space="preserve"> College of Fellows</w:t>
      </w:r>
      <w:r>
        <w:rPr>
          <w:sz w:val="22"/>
          <w:szCs w:val="22"/>
        </w:rPr>
        <w:t xml:space="preserve">. </w:t>
      </w:r>
    </w:p>
    <w:p w:rsidR="006406D2" w:rsidRDefault="006406D2" w:rsidP="00A857E1">
      <w:pPr>
        <w:pStyle w:val="Default"/>
        <w:spacing w:before="60" w:after="120"/>
        <w:ind w:left="786" w:hanging="360"/>
        <w:rPr>
          <w:sz w:val="22"/>
          <w:szCs w:val="22"/>
        </w:rPr>
      </w:pPr>
      <w:r>
        <w:rPr>
          <w:sz w:val="22"/>
          <w:szCs w:val="22"/>
        </w:rPr>
        <w:t xml:space="preserve">9. The Awards are presented at a SIA National Awards Event. </w:t>
      </w:r>
    </w:p>
    <w:p w:rsidR="006406D2" w:rsidRDefault="006406D2" w:rsidP="00A857E1">
      <w:pPr>
        <w:pStyle w:val="Default"/>
        <w:spacing w:before="60" w:after="120"/>
        <w:ind w:left="786" w:hanging="360"/>
        <w:rPr>
          <w:sz w:val="22"/>
          <w:szCs w:val="22"/>
        </w:rPr>
      </w:pPr>
      <w:r>
        <w:rPr>
          <w:sz w:val="23"/>
          <w:szCs w:val="23"/>
        </w:rPr>
        <w:t xml:space="preserve">10. </w:t>
      </w:r>
      <w:r>
        <w:rPr>
          <w:sz w:val="22"/>
          <w:szCs w:val="22"/>
        </w:rPr>
        <w:t xml:space="preserve">Winners of awards are publicised in SIA </w:t>
      </w:r>
      <w:r w:rsidR="0041511E">
        <w:rPr>
          <w:sz w:val="22"/>
          <w:szCs w:val="22"/>
        </w:rPr>
        <w:t xml:space="preserve">and Accreditation Board </w:t>
      </w:r>
      <w:r>
        <w:rPr>
          <w:sz w:val="22"/>
          <w:szCs w:val="22"/>
        </w:rPr>
        <w:t xml:space="preserve">publications </w:t>
      </w:r>
      <w:r w:rsidR="0041511E">
        <w:rPr>
          <w:sz w:val="22"/>
          <w:szCs w:val="22"/>
        </w:rPr>
        <w:t xml:space="preserve">and the respective web sites. </w:t>
      </w:r>
    </w:p>
    <w:p w:rsidR="0041511E" w:rsidRDefault="0041511E" w:rsidP="00550DBA">
      <w:pPr>
        <w:ind w:left="426"/>
      </w:pPr>
      <w:r>
        <w:br w:type="page"/>
      </w:r>
    </w:p>
    <w:p w:rsidR="0033426E" w:rsidRPr="008B2571" w:rsidRDefault="0033426E" w:rsidP="00550DBA">
      <w:pPr>
        <w:ind w:left="426"/>
        <w:jc w:val="center"/>
        <w:rPr>
          <w:rFonts w:ascii="Calibri" w:hAnsi="Calibri"/>
          <w:b/>
          <w:sz w:val="24"/>
        </w:rPr>
      </w:pPr>
      <w:r w:rsidRPr="008B2571">
        <w:rPr>
          <w:rFonts w:ascii="Calibri" w:hAnsi="Calibri"/>
          <w:b/>
          <w:sz w:val="24"/>
        </w:rPr>
        <w:lastRenderedPageBreak/>
        <w:t>SIA NATIONAL OHS EDUCATION MEDAL (Undergraduate)</w:t>
      </w:r>
    </w:p>
    <w:p w:rsidR="0033426E" w:rsidRPr="008B2571" w:rsidRDefault="0033426E" w:rsidP="00550DBA">
      <w:pPr>
        <w:ind w:left="426"/>
        <w:jc w:val="center"/>
        <w:rPr>
          <w:rFonts w:ascii="Calibri" w:hAnsi="Calibri"/>
          <w:b/>
          <w:sz w:val="24"/>
        </w:rPr>
      </w:pPr>
      <w:r w:rsidRPr="008B2571">
        <w:rPr>
          <w:rFonts w:ascii="Calibri" w:hAnsi="Calibri"/>
          <w:b/>
          <w:sz w:val="24"/>
        </w:rPr>
        <w:t>NOMINATION FORM</w:t>
      </w:r>
    </w:p>
    <w:p w:rsidR="0033426E" w:rsidRDefault="0033426E" w:rsidP="00A857E1">
      <w:pPr>
        <w:ind w:left="0"/>
        <w:jc w:val="both"/>
        <w:rPr>
          <w:rFonts w:ascii="Calibri" w:hAnsi="Calibri"/>
          <w:i/>
          <w:sz w:val="20"/>
        </w:rPr>
      </w:pPr>
    </w:p>
    <w:p w:rsidR="0033426E" w:rsidRPr="00B5184C" w:rsidRDefault="0033426E" w:rsidP="00A857E1">
      <w:pPr>
        <w:ind w:left="0"/>
        <w:jc w:val="both"/>
        <w:rPr>
          <w:rFonts w:ascii="Calibri" w:hAnsi="Calibri"/>
          <w:i/>
          <w:sz w:val="20"/>
        </w:rPr>
      </w:pPr>
      <w:r w:rsidRPr="00B5184C">
        <w:rPr>
          <w:rFonts w:ascii="Calibri" w:hAnsi="Calibri"/>
          <w:i/>
          <w:sz w:val="20"/>
        </w:rPr>
        <w:t>In offering the OHS Education</w:t>
      </w:r>
      <w:r>
        <w:rPr>
          <w:rFonts w:ascii="Calibri" w:hAnsi="Calibri"/>
          <w:i/>
          <w:sz w:val="20"/>
        </w:rPr>
        <w:t xml:space="preserve"> </w:t>
      </w:r>
      <w:r w:rsidRPr="00B5184C">
        <w:rPr>
          <w:rFonts w:ascii="Calibri" w:hAnsi="Calibri"/>
          <w:i/>
          <w:sz w:val="20"/>
        </w:rPr>
        <w:t xml:space="preserve">Award it is not the intention of the Safety Institute of Australia to repeat the academic process of assessment conducted by the educational institution but to provide an OHS professional perspective to </w:t>
      </w:r>
      <w:r>
        <w:rPr>
          <w:rFonts w:ascii="Calibri" w:hAnsi="Calibri"/>
          <w:i/>
          <w:sz w:val="20"/>
        </w:rPr>
        <w:t>education outcomes</w:t>
      </w:r>
      <w:r w:rsidRPr="00B5184C">
        <w:rPr>
          <w:rFonts w:ascii="Calibri" w:hAnsi="Calibri"/>
          <w:i/>
          <w:sz w:val="20"/>
        </w:rPr>
        <w:t xml:space="preserve"> that have already been considered exceptional by their own educational institutions.</w:t>
      </w:r>
    </w:p>
    <w:p w:rsidR="0033426E" w:rsidRPr="008B2571" w:rsidRDefault="0033426E" w:rsidP="00A857E1">
      <w:pPr>
        <w:spacing w:before="160"/>
        <w:ind w:left="0"/>
        <w:jc w:val="center"/>
        <w:rPr>
          <w:rFonts w:ascii="Calibri" w:hAnsi="Calibri"/>
          <w:b/>
          <w:i/>
          <w:sz w:val="24"/>
        </w:rPr>
      </w:pPr>
      <w:r w:rsidRPr="008B2571">
        <w:rPr>
          <w:rFonts w:ascii="Calibri" w:hAnsi="Calibri"/>
          <w:b/>
          <w:i/>
          <w:sz w:val="24"/>
        </w:rPr>
        <w:t>To be completed by the Program Coordinator</w:t>
      </w:r>
    </w:p>
    <w:p w:rsidR="0033426E" w:rsidRPr="008B2571" w:rsidRDefault="0033426E" w:rsidP="00A857E1">
      <w:pPr>
        <w:ind w:left="0"/>
        <w:rPr>
          <w:rFonts w:ascii="Calibri" w:hAnsi="Calibri"/>
          <w:sz w:val="24"/>
        </w:rPr>
      </w:pPr>
    </w:p>
    <w:p w:rsidR="00693974" w:rsidRPr="006C139B" w:rsidRDefault="0033426E" w:rsidP="00693974">
      <w:pPr>
        <w:spacing w:after="0"/>
        <w:ind w:left="0"/>
        <w:jc w:val="center"/>
        <w:outlineLvl w:val="0"/>
        <w:rPr>
          <w:rFonts w:ascii="Calibri" w:hAnsi="Calibri"/>
          <w:b/>
        </w:rPr>
      </w:pPr>
      <w:r w:rsidRPr="008B2571">
        <w:rPr>
          <w:rFonts w:ascii="Calibri" w:hAnsi="Calibri"/>
          <w:sz w:val="24"/>
        </w:rPr>
        <w:t xml:space="preserve">Please forward the completed nomination form to the following address by </w:t>
      </w:r>
      <w:r w:rsidR="00693974">
        <w:rPr>
          <w:rFonts w:ascii="Calibri" w:hAnsi="Calibri"/>
          <w:sz w:val="24"/>
        </w:rPr>
        <w:br/>
      </w:r>
      <w:r w:rsidR="00693974" w:rsidRPr="006C139B">
        <w:rPr>
          <w:rFonts w:ascii="Calibri" w:hAnsi="Calibri"/>
          <w:b/>
        </w:rPr>
        <w:t>30</w:t>
      </w:r>
      <w:r w:rsidR="00693974" w:rsidRPr="006C139B">
        <w:rPr>
          <w:rFonts w:ascii="Calibri" w:hAnsi="Calibri"/>
          <w:b/>
          <w:vertAlign w:val="superscript"/>
        </w:rPr>
        <w:t>th</w:t>
      </w:r>
      <w:r w:rsidR="00693974" w:rsidRPr="006C139B">
        <w:rPr>
          <w:rFonts w:ascii="Calibri" w:hAnsi="Calibri"/>
          <w:b/>
        </w:rPr>
        <w:t xml:space="preserve"> </w:t>
      </w:r>
      <w:r w:rsidR="00DB374E">
        <w:rPr>
          <w:rFonts w:ascii="Calibri" w:hAnsi="Calibri"/>
          <w:b/>
        </w:rPr>
        <w:t>September</w:t>
      </w:r>
      <w:r w:rsidR="00693974" w:rsidRPr="006C139B">
        <w:rPr>
          <w:rFonts w:ascii="Calibri" w:hAnsi="Calibri"/>
          <w:b/>
        </w:rPr>
        <w:t xml:space="preserve"> 201</w:t>
      </w:r>
      <w:r w:rsidR="00213888">
        <w:rPr>
          <w:rFonts w:ascii="Calibri" w:hAnsi="Calibri"/>
          <w:b/>
        </w:rPr>
        <w:t>4</w:t>
      </w:r>
      <w:r w:rsidR="00693974" w:rsidRPr="006C139B">
        <w:rPr>
          <w:rFonts w:ascii="Calibri" w:hAnsi="Calibri"/>
          <w:b/>
        </w:rPr>
        <w:t>.</w:t>
      </w:r>
    </w:p>
    <w:p w:rsidR="0033426E" w:rsidRPr="008B2571" w:rsidRDefault="0033426E" w:rsidP="00A857E1">
      <w:pPr>
        <w:ind w:left="0"/>
        <w:rPr>
          <w:rFonts w:ascii="Calibri" w:hAnsi="Calibri"/>
          <w:sz w:val="24"/>
        </w:rPr>
      </w:pPr>
      <w:r>
        <w:rPr>
          <w:rFonts w:ascii="Calibri" w:hAnsi="Calibri"/>
          <w:sz w:val="24"/>
        </w:rPr>
        <w:t>.</w:t>
      </w:r>
    </w:p>
    <w:p w:rsidR="0033426E" w:rsidRDefault="0033426E" w:rsidP="00A857E1">
      <w:pPr>
        <w:ind w:left="0"/>
        <w:jc w:val="center"/>
        <w:rPr>
          <w:rFonts w:ascii="Calibri" w:hAnsi="Calibri"/>
          <w:b/>
        </w:rPr>
      </w:pPr>
      <w:r>
        <w:rPr>
          <w:rFonts w:ascii="Calibri" w:hAnsi="Calibri"/>
          <w:b/>
        </w:rPr>
        <w:t>Australian OHS Education Accreditation Board</w:t>
      </w:r>
    </w:p>
    <w:p w:rsidR="0033426E" w:rsidRPr="00B5184C" w:rsidRDefault="0033426E" w:rsidP="00A857E1">
      <w:pPr>
        <w:ind w:left="0"/>
        <w:jc w:val="center"/>
        <w:rPr>
          <w:rFonts w:ascii="Calibri" w:hAnsi="Calibri"/>
          <w:b/>
          <w:i/>
        </w:rPr>
      </w:pPr>
      <w:r>
        <w:rPr>
          <w:rFonts w:ascii="Calibri" w:hAnsi="Calibri"/>
          <w:b/>
          <w:i/>
        </w:rPr>
        <w:t>registrar</w:t>
      </w:r>
      <w:r w:rsidRPr="00B5184C">
        <w:rPr>
          <w:rFonts w:ascii="Calibri" w:hAnsi="Calibri"/>
          <w:b/>
          <w:i/>
        </w:rPr>
        <w:t>@</w:t>
      </w:r>
      <w:r>
        <w:rPr>
          <w:rFonts w:ascii="Calibri" w:hAnsi="Calibri"/>
          <w:b/>
          <w:i/>
        </w:rPr>
        <w:t>ohseducationaccreditation.org.au</w:t>
      </w:r>
    </w:p>
    <w:p w:rsidR="0033426E" w:rsidRPr="00B5184C" w:rsidRDefault="0033426E" w:rsidP="00A857E1">
      <w:pPr>
        <w:ind w:left="0"/>
        <w:jc w:val="center"/>
        <w:rPr>
          <w:rFonts w:ascii="Calibri" w:hAnsi="Calibri"/>
          <w:b/>
        </w:rPr>
      </w:pPr>
      <w:proofErr w:type="gramStart"/>
      <w:r>
        <w:rPr>
          <w:rFonts w:ascii="Calibri" w:hAnsi="Calibri"/>
          <w:b/>
        </w:rPr>
        <w:t>or</w:t>
      </w:r>
      <w:proofErr w:type="gramEnd"/>
    </w:p>
    <w:p w:rsidR="0033426E" w:rsidRPr="00B5184C" w:rsidRDefault="0033426E" w:rsidP="00A857E1">
      <w:pPr>
        <w:ind w:left="0"/>
        <w:jc w:val="center"/>
        <w:rPr>
          <w:rFonts w:ascii="Calibri" w:hAnsi="Calibri"/>
          <w:b/>
        </w:rPr>
      </w:pPr>
      <w:r w:rsidRPr="00B5184C">
        <w:rPr>
          <w:rFonts w:ascii="Calibri" w:hAnsi="Calibri"/>
          <w:b/>
        </w:rPr>
        <w:t>PO Box 2078 Gladstone Park</w:t>
      </w:r>
    </w:p>
    <w:p w:rsidR="0033426E" w:rsidRPr="00B5184C" w:rsidRDefault="0033426E" w:rsidP="00A857E1">
      <w:pPr>
        <w:ind w:left="0"/>
        <w:jc w:val="center"/>
        <w:rPr>
          <w:rFonts w:ascii="Calibri" w:hAnsi="Calibri"/>
          <w:b/>
        </w:rPr>
      </w:pPr>
      <w:proofErr w:type="gramStart"/>
      <w:r w:rsidRPr="00B5184C">
        <w:rPr>
          <w:rFonts w:ascii="Calibri" w:hAnsi="Calibri"/>
          <w:b/>
        </w:rPr>
        <w:t>Victoria  3043</w:t>
      </w:r>
      <w:proofErr w:type="gramEnd"/>
    </w:p>
    <w:p w:rsidR="0033426E" w:rsidRDefault="0033426E" w:rsidP="00A857E1">
      <w:pPr>
        <w:ind w:left="0"/>
        <w:jc w:val="center"/>
        <w:rPr>
          <w:rFonts w:ascii="Calibri" w:hAnsi="Calibri"/>
          <w:sz w:val="20"/>
        </w:rPr>
      </w:pPr>
    </w:p>
    <w:p w:rsidR="0033426E" w:rsidRPr="008C53FE" w:rsidRDefault="0033426E" w:rsidP="00A857E1">
      <w:pPr>
        <w:ind w:left="0"/>
        <w:jc w:val="center"/>
        <w:rPr>
          <w:rFonts w:ascii="Calibri" w:hAnsi="Calibri"/>
          <w:sz w:val="20"/>
          <w:szCs w:val="20"/>
        </w:rPr>
      </w:pPr>
      <w:r w:rsidRPr="008C53FE">
        <w:rPr>
          <w:rFonts w:ascii="Calibri" w:hAnsi="Calibri"/>
          <w:sz w:val="20"/>
          <w:szCs w:val="20"/>
        </w:rPr>
        <w:t>Any questions or queries should be directed to</w:t>
      </w:r>
    </w:p>
    <w:p w:rsidR="0033426E" w:rsidRPr="008C53FE" w:rsidRDefault="0033426E" w:rsidP="00A857E1">
      <w:pPr>
        <w:ind w:left="0"/>
        <w:jc w:val="center"/>
        <w:rPr>
          <w:rFonts w:ascii="Calibri" w:hAnsi="Calibri"/>
          <w:sz w:val="20"/>
          <w:szCs w:val="20"/>
        </w:rPr>
      </w:pPr>
      <w:r w:rsidRPr="008C53FE">
        <w:rPr>
          <w:rFonts w:ascii="Calibri" w:hAnsi="Calibri"/>
          <w:sz w:val="20"/>
          <w:szCs w:val="20"/>
        </w:rPr>
        <w:t xml:space="preserve">Pam Pryor, Registrar, Australian OHS Education Accreditation Board, </w:t>
      </w:r>
      <w:r w:rsidRPr="008C53FE">
        <w:rPr>
          <w:rFonts w:ascii="Calibri" w:hAnsi="Calibri"/>
          <w:i/>
          <w:sz w:val="20"/>
          <w:szCs w:val="20"/>
        </w:rPr>
        <w:t>registrar@ohseducationaccreditation.org.au</w:t>
      </w:r>
    </w:p>
    <w:p w:rsidR="0033426E" w:rsidRPr="008B2571" w:rsidRDefault="00AB79AE" w:rsidP="0033426E">
      <w:pPr>
        <w:jc w:val="center"/>
        <w:rPr>
          <w:rFonts w:ascii="Calibri" w:hAnsi="Calibri"/>
          <w:b/>
          <w:sz w:val="24"/>
        </w:rPr>
      </w:pPr>
      <w:r>
        <w:rPr>
          <w:rFonts w:ascii="Calibri" w:hAnsi="Calibri"/>
          <w:b/>
          <w:noProof/>
          <w:sz w:val="24"/>
          <w:lang w:eastAsia="en-AU"/>
        </w:rPr>
        <mc:AlternateContent>
          <mc:Choice Requires="wps">
            <w:drawing>
              <wp:anchor distT="0" distB="0" distL="114300" distR="114300" simplePos="0" relativeHeight="251661312" behindDoc="0" locked="0" layoutInCell="0" allowOverlap="1">
                <wp:simplePos x="0" y="0"/>
                <wp:positionH relativeFrom="column">
                  <wp:posOffset>-74295</wp:posOffset>
                </wp:positionH>
                <wp:positionV relativeFrom="paragraph">
                  <wp:posOffset>127635</wp:posOffset>
                </wp:positionV>
                <wp:extent cx="5943600" cy="0"/>
                <wp:effectExtent l="11430" t="10795" r="7620" b="825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DC1AF"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05pt" to="462.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Gb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b8OJ8t4AAAAJAQAADwAAAGRycy9kb3ducmV2LnhtbEyPTU/DMAyG70j8h8hIXKYtaYf4&#10;6JpOCOiNywaIq9eYtlrjdE22lf16MnGAo+1Hr583X462EwcafOtYQzJTIIgrZ1quNby/ldN7ED4g&#10;G+wck4Zv8rAsLi9yzIw78ooO61CLGMI+Qw1NCH0mpa8asuhnrieOty83WAxxHGppBjzGcNvJVKlb&#10;abHl+KHBnp4aqrbrvdXgyw/aladJNVGf89pRunt+fUGtr6/GxwWIQGP4g+GsH9WhiE4bt2fjRadh&#10;miR3EdWQqgREBB7SmzmIze9CFrn836D4AQAA//8DAFBLAQItABQABgAIAAAAIQC2gziS/gAAAOEB&#10;AAATAAAAAAAAAAAAAAAAAAAAAABbQ29udGVudF9UeXBlc10ueG1sUEsBAi0AFAAGAAgAAAAhADj9&#10;If/WAAAAlAEAAAsAAAAAAAAAAAAAAAAALwEAAF9yZWxzLy5yZWxzUEsBAi0AFAAGAAgAAAAhADIc&#10;YZsSAgAAKAQAAA4AAAAAAAAAAAAAAAAALgIAAGRycy9lMm9Eb2MueG1sUEsBAi0AFAAGAAgAAAAh&#10;AG/DifLeAAAACQEAAA8AAAAAAAAAAAAAAAAAbAQAAGRycy9kb3ducmV2LnhtbFBLBQYAAAAABAAE&#10;APMAAAB3BQAAAAA=&#10;" o:allowincell="f"/>
            </w:pict>
          </mc:Fallback>
        </mc:AlternateContent>
      </w:r>
    </w:p>
    <w:p w:rsidR="0033426E" w:rsidRPr="008B2571" w:rsidRDefault="0033426E" w:rsidP="00A857E1">
      <w:pPr>
        <w:ind w:left="0"/>
        <w:rPr>
          <w:rFonts w:ascii="Calibri" w:hAnsi="Calibri"/>
          <w:b/>
          <w:sz w:val="24"/>
        </w:rPr>
      </w:pPr>
    </w:p>
    <w:p w:rsidR="0033426E" w:rsidRPr="008B2571" w:rsidRDefault="0033426E" w:rsidP="00A857E1">
      <w:pPr>
        <w:ind w:left="0"/>
        <w:rPr>
          <w:rFonts w:ascii="Calibri" w:hAnsi="Calibri"/>
          <w:b/>
          <w:sz w:val="24"/>
        </w:rPr>
      </w:pPr>
      <w:r w:rsidRPr="008B2571">
        <w:rPr>
          <w:rFonts w:ascii="Calibri" w:hAnsi="Calibri"/>
          <w:b/>
          <w:sz w:val="24"/>
        </w:rPr>
        <w:t>Education Institution:</w:t>
      </w:r>
    </w:p>
    <w:p w:rsidR="0033426E" w:rsidRPr="008B2571" w:rsidRDefault="0033426E" w:rsidP="00A857E1">
      <w:pPr>
        <w:ind w:left="0"/>
        <w:rPr>
          <w:rFonts w:ascii="Calibri" w:hAnsi="Calibri"/>
          <w:b/>
          <w:sz w:val="24"/>
        </w:rPr>
      </w:pPr>
    </w:p>
    <w:p w:rsidR="0033426E" w:rsidRPr="008B2571" w:rsidRDefault="0033426E" w:rsidP="00A857E1">
      <w:pPr>
        <w:ind w:left="0"/>
        <w:rPr>
          <w:rFonts w:ascii="Calibri" w:hAnsi="Calibri"/>
          <w:b/>
          <w:sz w:val="24"/>
        </w:rPr>
      </w:pPr>
      <w:r w:rsidRPr="008B2571">
        <w:rPr>
          <w:rFonts w:ascii="Calibri" w:hAnsi="Calibri"/>
          <w:b/>
          <w:sz w:val="24"/>
        </w:rPr>
        <w:t>Academic Unit:</w:t>
      </w:r>
    </w:p>
    <w:p w:rsidR="0033426E" w:rsidRPr="008B2571" w:rsidRDefault="0033426E" w:rsidP="00A857E1">
      <w:pPr>
        <w:ind w:left="0"/>
        <w:rPr>
          <w:rFonts w:ascii="Calibri" w:hAnsi="Calibri"/>
          <w:b/>
          <w:sz w:val="24"/>
        </w:rPr>
      </w:pPr>
    </w:p>
    <w:p w:rsidR="0033426E" w:rsidRPr="008B2571" w:rsidRDefault="0033426E" w:rsidP="00A857E1">
      <w:pPr>
        <w:ind w:left="0"/>
        <w:rPr>
          <w:rFonts w:ascii="Calibri" w:hAnsi="Calibri"/>
          <w:b/>
          <w:sz w:val="24"/>
        </w:rPr>
      </w:pPr>
      <w:r w:rsidRPr="008B2571">
        <w:rPr>
          <w:rFonts w:ascii="Calibri" w:hAnsi="Calibri"/>
          <w:b/>
          <w:sz w:val="24"/>
        </w:rPr>
        <w:t xml:space="preserve">Program: </w:t>
      </w:r>
      <w:r>
        <w:rPr>
          <w:rFonts w:ascii="Calibri" w:hAnsi="Calibri"/>
          <w:b/>
          <w:sz w:val="24"/>
        </w:rPr>
        <w:tab/>
      </w:r>
      <w:r w:rsidRPr="008B2571">
        <w:rPr>
          <w:rFonts w:ascii="Calibri" w:hAnsi="Calibri"/>
          <w:b/>
          <w:sz w:val="24"/>
        </w:rPr>
        <w:sym w:font="Wingdings" w:char="F072"/>
      </w:r>
      <w:r w:rsidRPr="008B2571">
        <w:rPr>
          <w:rFonts w:ascii="Calibri" w:hAnsi="Calibri"/>
          <w:b/>
          <w:sz w:val="24"/>
        </w:rPr>
        <w:t xml:space="preserve"> Bachelor Degree </w:t>
      </w:r>
    </w:p>
    <w:p w:rsidR="0033426E" w:rsidRPr="008B2571" w:rsidRDefault="0033426E" w:rsidP="00A857E1">
      <w:pPr>
        <w:ind w:left="0"/>
        <w:rPr>
          <w:rFonts w:ascii="Calibri" w:hAnsi="Calibri"/>
          <w:b/>
          <w:sz w:val="24"/>
        </w:rPr>
      </w:pPr>
    </w:p>
    <w:p w:rsidR="0033426E" w:rsidRPr="008B2571" w:rsidRDefault="0033426E" w:rsidP="00A857E1">
      <w:pPr>
        <w:ind w:left="0"/>
        <w:rPr>
          <w:rFonts w:ascii="Calibri" w:hAnsi="Calibri"/>
          <w:b/>
          <w:sz w:val="24"/>
        </w:rPr>
      </w:pPr>
      <w:r w:rsidRPr="008B2571">
        <w:rPr>
          <w:rFonts w:ascii="Calibri" w:hAnsi="Calibri"/>
          <w:b/>
          <w:sz w:val="24"/>
        </w:rPr>
        <w:t>Program Title:</w:t>
      </w:r>
    </w:p>
    <w:p w:rsidR="0033426E" w:rsidRPr="008B2571" w:rsidRDefault="0033426E" w:rsidP="00A857E1">
      <w:pPr>
        <w:ind w:left="0"/>
        <w:rPr>
          <w:rFonts w:ascii="Calibri" w:hAnsi="Calibri"/>
          <w:b/>
          <w:sz w:val="24"/>
        </w:rPr>
      </w:pPr>
    </w:p>
    <w:p w:rsidR="0033426E" w:rsidRPr="008B2571" w:rsidRDefault="0033426E" w:rsidP="00A857E1">
      <w:pPr>
        <w:ind w:left="0"/>
        <w:rPr>
          <w:rFonts w:ascii="Calibri" w:hAnsi="Calibri"/>
          <w:b/>
          <w:sz w:val="24"/>
        </w:rPr>
      </w:pPr>
      <w:r w:rsidRPr="008B2571">
        <w:rPr>
          <w:rFonts w:ascii="Calibri" w:hAnsi="Calibri"/>
          <w:b/>
          <w:sz w:val="24"/>
        </w:rPr>
        <w:t>Program Coordinator:</w:t>
      </w:r>
    </w:p>
    <w:p w:rsidR="0033426E" w:rsidRPr="008B2571" w:rsidRDefault="0033426E" w:rsidP="00A857E1">
      <w:pPr>
        <w:ind w:left="0"/>
        <w:rPr>
          <w:rFonts w:ascii="Calibri" w:hAnsi="Calibri"/>
          <w:sz w:val="24"/>
        </w:rPr>
      </w:pPr>
      <w:r w:rsidRPr="008B2571">
        <w:rPr>
          <w:rFonts w:ascii="Calibri" w:hAnsi="Calibri"/>
          <w:sz w:val="24"/>
        </w:rPr>
        <w:t>Name:</w:t>
      </w:r>
    </w:p>
    <w:p w:rsidR="0033426E" w:rsidRPr="008B2571" w:rsidRDefault="0033426E" w:rsidP="00A857E1">
      <w:pPr>
        <w:ind w:left="0"/>
        <w:rPr>
          <w:rFonts w:ascii="Calibri" w:hAnsi="Calibri"/>
          <w:sz w:val="24"/>
        </w:rPr>
      </w:pPr>
      <w:r w:rsidRPr="008B2571">
        <w:rPr>
          <w:rFonts w:ascii="Calibri" w:hAnsi="Calibri"/>
          <w:sz w:val="24"/>
        </w:rPr>
        <w:t>Phone no:</w:t>
      </w:r>
    </w:p>
    <w:p w:rsidR="0033426E" w:rsidRPr="008B2571" w:rsidRDefault="0033426E" w:rsidP="00A857E1">
      <w:pPr>
        <w:ind w:left="0"/>
        <w:rPr>
          <w:rFonts w:ascii="Calibri" w:hAnsi="Calibri"/>
          <w:sz w:val="24"/>
        </w:rPr>
      </w:pPr>
      <w:r w:rsidRPr="008B2571">
        <w:rPr>
          <w:rFonts w:ascii="Calibri" w:hAnsi="Calibri"/>
          <w:sz w:val="24"/>
        </w:rPr>
        <w:t>Email:</w:t>
      </w:r>
    </w:p>
    <w:p w:rsidR="0033426E" w:rsidRPr="008B2571" w:rsidRDefault="0033426E" w:rsidP="00A857E1">
      <w:pPr>
        <w:ind w:left="0"/>
        <w:rPr>
          <w:rFonts w:ascii="Calibri" w:hAnsi="Calibri"/>
          <w:b/>
          <w:sz w:val="24"/>
        </w:rPr>
      </w:pPr>
    </w:p>
    <w:p w:rsidR="0033426E" w:rsidRPr="008B2571" w:rsidRDefault="0033426E" w:rsidP="00A857E1">
      <w:pPr>
        <w:ind w:left="0"/>
        <w:rPr>
          <w:rFonts w:ascii="Calibri" w:hAnsi="Calibri"/>
          <w:b/>
          <w:sz w:val="24"/>
        </w:rPr>
      </w:pPr>
      <w:r w:rsidRPr="008B2571">
        <w:rPr>
          <w:rFonts w:ascii="Calibri" w:hAnsi="Calibri"/>
          <w:b/>
          <w:sz w:val="24"/>
        </w:rPr>
        <w:t>Student nominated:</w:t>
      </w:r>
    </w:p>
    <w:p w:rsidR="0033426E" w:rsidRPr="008B2571" w:rsidRDefault="0033426E" w:rsidP="00A857E1">
      <w:pPr>
        <w:ind w:left="0"/>
        <w:rPr>
          <w:rFonts w:ascii="Calibri" w:hAnsi="Calibri"/>
          <w:sz w:val="24"/>
        </w:rPr>
      </w:pPr>
      <w:r w:rsidRPr="008B2571">
        <w:rPr>
          <w:rFonts w:ascii="Calibri" w:hAnsi="Calibri"/>
          <w:sz w:val="24"/>
        </w:rPr>
        <w:t>Name:</w:t>
      </w:r>
    </w:p>
    <w:p w:rsidR="0033426E" w:rsidRPr="008B2571" w:rsidRDefault="0033426E" w:rsidP="00A857E1">
      <w:pPr>
        <w:ind w:left="0"/>
        <w:rPr>
          <w:rFonts w:ascii="Calibri" w:hAnsi="Calibri"/>
          <w:sz w:val="24"/>
        </w:rPr>
      </w:pPr>
      <w:r w:rsidRPr="008B2571">
        <w:rPr>
          <w:rFonts w:ascii="Calibri" w:hAnsi="Calibri"/>
          <w:sz w:val="24"/>
        </w:rPr>
        <w:t>Phone:</w:t>
      </w:r>
    </w:p>
    <w:p w:rsidR="0033426E" w:rsidRPr="008B2571" w:rsidRDefault="0033426E" w:rsidP="00A857E1">
      <w:pPr>
        <w:ind w:left="0"/>
        <w:rPr>
          <w:rFonts w:ascii="Calibri" w:hAnsi="Calibri"/>
          <w:sz w:val="24"/>
        </w:rPr>
      </w:pPr>
      <w:r w:rsidRPr="008B2571">
        <w:rPr>
          <w:rFonts w:ascii="Calibri" w:hAnsi="Calibri"/>
          <w:sz w:val="24"/>
        </w:rPr>
        <w:t>Postal address:</w:t>
      </w:r>
    </w:p>
    <w:p w:rsidR="0033426E" w:rsidRPr="008B2571" w:rsidRDefault="0033426E" w:rsidP="00A857E1">
      <w:pPr>
        <w:ind w:left="0"/>
        <w:rPr>
          <w:rFonts w:ascii="Calibri" w:hAnsi="Calibri"/>
          <w:sz w:val="24"/>
        </w:rPr>
      </w:pPr>
      <w:r w:rsidRPr="008B2571">
        <w:rPr>
          <w:rFonts w:ascii="Calibri" w:hAnsi="Calibri"/>
          <w:sz w:val="24"/>
        </w:rPr>
        <w:t>Email:</w:t>
      </w:r>
    </w:p>
    <w:p w:rsidR="0033426E" w:rsidRDefault="0033426E" w:rsidP="0033426E">
      <w:pPr>
        <w:rPr>
          <w:rFonts w:ascii="Calibri" w:hAnsi="Calibri"/>
          <w:b/>
          <w:sz w:val="24"/>
        </w:rPr>
      </w:pPr>
      <w:r>
        <w:rPr>
          <w:rFonts w:ascii="Calibri" w:hAnsi="Calibri"/>
          <w:b/>
          <w:sz w:val="24"/>
        </w:rPr>
        <w:br w:type="page"/>
      </w:r>
    </w:p>
    <w:p w:rsidR="0033426E" w:rsidRPr="00EE54A8" w:rsidRDefault="0033426E" w:rsidP="0033426E">
      <w:pPr>
        <w:ind w:left="0"/>
        <w:rPr>
          <w:rFonts w:ascii="Calibri" w:hAnsi="Calibri"/>
          <w:i/>
          <w:sz w:val="24"/>
        </w:rPr>
      </w:pPr>
      <w:r w:rsidRPr="00EE54A8">
        <w:rPr>
          <w:rFonts w:ascii="Calibri" w:hAnsi="Calibri"/>
          <w:b/>
          <w:i/>
          <w:sz w:val="24"/>
        </w:rPr>
        <w:lastRenderedPageBreak/>
        <w:t xml:space="preserve">Reasons for nomination: </w:t>
      </w:r>
      <w:r w:rsidRPr="00EE54A8">
        <w:rPr>
          <w:rFonts w:ascii="Calibri" w:hAnsi="Calibri"/>
          <w:i/>
          <w:sz w:val="24"/>
        </w:rPr>
        <w:t>The nominating program coordinator is requested to provide comment as related to the student in the following areas</w:t>
      </w:r>
      <w:r>
        <w:rPr>
          <w:rFonts w:ascii="Calibri" w:hAnsi="Calibri"/>
          <w:i/>
          <w:sz w:val="24"/>
        </w:rPr>
        <w:t>.</w:t>
      </w:r>
      <w:r w:rsidRPr="00EE54A8">
        <w:rPr>
          <w:rFonts w:ascii="Calibri" w:hAnsi="Calibri"/>
          <w:i/>
          <w:sz w:val="24"/>
        </w:rPr>
        <w:t xml:space="preserve"> </w:t>
      </w:r>
    </w:p>
    <w:p w:rsidR="0033426E" w:rsidRPr="008B2571" w:rsidRDefault="0033426E" w:rsidP="0033426E">
      <w:pPr>
        <w:ind w:left="0"/>
        <w:jc w:val="both"/>
        <w:rPr>
          <w:rFonts w:ascii="Calibri" w:hAnsi="Calibri"/>
          <w:b/>
          <w:sz w:val="24"/>
        </w:rPr>
      </w:pP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3"/>
        <w:gridCol w:w="3043"/>
        <w:gridCol w:w="3457"/>
      </w:tblGrid>
      <w:tr w:rsidR="00A857E1" w:rsidRPr="008B2571">
        <w:tc>
          <w:tcPr>
            <w:tcW w:w="3016" w:type="pct"/>
            <w:gridSpan w:val="2"/>
          </w:tcPr>
          <w:p w:rsidR="00A857E1" w:rsidRPr="0028698A" w:rsidRDefault="00A857E1" w:rsidP="00042AAA">
            <w:pPr>
              <w:spacing w:after="40"/>
              <w:ind w:left="0"/>
              <w:jc w:val="both"/>
              <w:rPr>
                <w:rFonts w:ascii="Calibri" w:hAnsi="Calibri"/>
                <w:i/>
                <w:sz w:val="20"/>
                <w:szCs w:val="20"/>
              </w:rPr>
            </w:pPr>
            <w:r>
              <w:rPr>
                <w:rFonts w:ascii="Calibri" w:hAnsi="Calibri"/>
                <w:b/>
                <w:sz w:val="20"/>
                <w:szCs w:val="20"/>
              </w:rPr>
              <w:tab/>
            </w:r>
            <w:r>
              <w:rPr>
                <w:rFonts w:ascii="Calibri" w:hAnsi="Calibri"/>
                <w:b/>
                <w:sz w:val="20"/>
                <w:szCs w:val="20"/>
              </w:rPr>
              <w:tab/>
              <w:t xml:space="preserve">      </w:t>
            </w:r>
            <w:r w:rsidRPr="0028698A">
              <w:rPr>
                <w:rFonts w:ascii="Calibri" w:hAnsi="Calibri"/>
                <w:b/>
                <w:sz w:val="20"/>
                <w:szCs w:val="20"/>
              </w:rPr>
              <w:t>Criteria</w:t>
            </w:r>
          </w:p>
        </w:tc>
        <w:tc>
          <w:tcPr>
            <w:tcW w:w="1984" w:type="pct"/>
          </w:tcPr>
          <w:p w:rsidR="00A857E1" w:rsidRPr="0028698A" w:rsidRDefault="00A857E1" w:rsidP="00042AAA">
            <w:pPr>
              <w:jc w:val="both"/>
              <w:rPr>
                <w:rFonts w:ascii="Calibri" w:hAnsi="Calibri"/>
                <w:b/>
                <w:sz w:val="20"/>
                <w:szCs w:val="20"/>
              </w:rPr>
            </w:pPr>
            <w:r w:rsidRPr="0028698A">
              <w:rPr>
                <w:rFonts w:ascii="Calibri" w:hAnsi="Calibri"/>
                <w:b/>
                <w:sz w:val="20"/>
                <w:szCs w:val="20"/>
              </w:rPr>
              <w:t>Explanatory Comment</w:t>
            </w:r>
          </w:p>
        </w:tc>
      </w:tr>
      <w:tr w:rsidR="0033426E" w:rsidRPr="00550DBA">
        <w:trPr>
          <w:trHeight w:val="898"/>
        </w:trPr>
        <w:tc>
          <w:tcPr>
            <w:tcW w:w="1270" w:type="pct"/>
          </w:tcPr>
          <w:p w:rsidR="0033426E" w:rsidRPr="0028698A" w:rsidRDefault="0033426E" w:rsidP="00042AAA">
            <w:pPr>
              <w:pStyle w:val="Default"/>
              <w:tabs>
                <w:tab w:val="left" w:pos="360"/>
              </w:tabs>
              <w:spacing w:before="40" w:after="40"/>
              <w:ind w:left="0"/>
              <w:rPr>
                <w:sz w:val="20"/>
                <w:szCs w:val="20"/>
              </w:rPr>
            </w:pPr>
            <w:r w:rsidRPr="0028698A">
              <w:rPr>
                <w:sz w:val="20"/>
                <w:szCs w:val="20"/>
              </w:rPr>
              <w:t>Technical and theoretical knowledge</w:t>
            </w:r>
          </w:p>
        </w:tc>
        <w:tc>
          <w:tcPr>
            <w:tcW w:w="1746" w:type="pct"/>
          </w:tcPr>
          <w:p w:rsidR="0033426E" w:rsidRPr="0028698A" w:rsidRDefault="0033426E" w:rsidP="00042AAA">
            <w:pPr>
              <w:pStyle w:val="ListParagraph"/>
              <w:numPr>
                <w:ilvl w:val="0"/>
                <w:numId w:val="12"/>
              </w:numPr>
              <w:tabs>
                <w:tab w:val="left" w:pos="283"/>
              </w:tabs>
              <w:spacing w:after="40"/>
              <w:ind w:left="0" w:firstLine="0"/>
              <w:rPr>
                <w:rFonts w:ascii="Calibri" w:hAnsi="Calibri"/>
                <w:i/>
                <w:sz w:val="20"/>
                <w:szCs w:val="20"/>
              </w:rPr>
            </w:pPr>
            <w:r w:rsidRPr="0028698A">
              <w:rPr>
                <w:rFonts w:ascii="Calibri" w:hAnsi="Calibri"/>
                <w:i/>
                <w:sz w:val="20"/>
                <w:szCs w:val="20"/>
              </w:rPr>
              <w:t>Demonstrable familiarity with and understanding of a b</w:t>
            </w:r>
            <w:r w:rsidR="00A857E1">
              <w:rPr>
                <w:rFonts w:ascii="Calibri" w:hAnsi="Calibri"/>
                <w:i/>
                <w:sz w:val="20"/>
                <w:szCs w:val="20"/>
              </w:rPr>
              <w:t>roa</w:t>
            </w:r>
            <w:r w:rsidRPr="0028698A">
              <w:rPr>
                <w:rFonts w:ascii="Calibri" w:hAnsi="Calibri"/>
                <w:i/>
                <w:sz w:val="20"/>
                <w:szCs w:val="20"/>
              </w:rPr>
              <w:t>d range of concepts within the OHS Body of Knowledge with depth in some hazard areas</w:t>
            </w:r>
          </w:p>
        </w:tc>
        <w:tc>
          <w:tcPr>
            <w:tcW w:w="1984" w:type="pct"/>
          </w:tcPr>
          <w:p w:rsidR="0033426E" w:rsidRPr="0028698A" w:rsidRDefault="0033426E" w:rsidP="00550DBA">
            <w:pPr>
              <w:spacing w:after="40"/>
              <w:ind w:left="0"/>
              <w:jc w:val="both"/>
              <w:rPr>
                <w:rFonts w:ascii="Calibri" w:hAnsi="Calibri"/>
                <w:sz w:val="20"/>
                <w:szCs w:val="20"/>
              </w:rPr>
            </w:pPr>
          </w:p>
        </w:tc>
      </w:tr>
      <w:tr w:rsidR="0033426E" w:rsidRPr="00550DBA">
        <w:trPr>
          <w:trHeight w:val="1265"/>
        </w:trPr>
        <w:tc>
          <w:tcPr>
            <w:tcW w:w="1270" w:type="pct"/>
          </w:tcPr>
          <w:p w:rsidR="0033426E" w:rsidRPr="0028698A" w:rsidRDefault="0033426E" w:rsidP="00042AAA">
            <w:pPr>
              <w:pStyle w:val="Default"/>
              <w:tabs>
                <w:tab w:val="left" w:pos="720"/>
              </w:tabs>
              <w:spacing w:before="40" w:after="40"/>
              <w:ind w:left="0"/>
              <w:rPr>
                <w:sz w:val="20"/>
                <w:szCs w:val="20"/>
              </w:rPr>
            </w:pPr>
            <w:r w:rsidRPr="0028698A">
              <w:rPr>
                <w:sz w:val="20"/>
                <w:szCs w:val="20"/>
              </w:rPr>
              <w:t>Ability to access, analyse and evaluate information</w:t>
            </w:r>
          </w:p>
        </w:tc>
        <w:tc>
          <w:tcPr>
            <w:tcW w:w="1746" w:type="pct"/>
          </w:tcPr>
          <w:p w:rsidR="0033426E" w:rsidRPr="0028698A" w:rsidRDefault="0033426E" w:rsidP="009D7CD6">
            <w:pPr>
              <w:pStyle w:val="ListParagraph"/>
              <w:numPr>
                <w:ilvl w:val="0"/>
                <w:numId w:val="12"/>
              </w:numPr>
              <w:tabs>
                <w:tab w:val="left" w:pos="283"/>
              </w:tabs>
              <w:spacing w:after="40"/>
              <w:ind w:left="0" w:firstLine="0"/>
              <w:rPr>
                <w:rFonts w:ascii="Calibri" w:hAnsi="Calibri"/>
                <w:i/>
                <w:sz w:val="20"/>
                <w:szCs w:val="20"/>
              </w:rPr>
            </w:pPr>
            <w:r w:rsidRPr="0028698A">
              <w:rPr>
                <w:rFonts w:ascii="Calibri" w:hAnsi="Calibri"/>
                <w:i/>
                <w:sz w:val="20"/>
                <w:szCs w:val="20"/>
              </w:rPr>
              <w:t>Access</w:t>
            </w:r>
            <w:r w:rsidR="009D7CD6" w:rsidRPr="0028698A">
              <w:rPr>
                <w:rFonts w:ascii="Calibri" w:hAnsi="Calibri"/>
                <w:i/>
                <w:sz w:val="20"/>
                <w:szCs w:val="20"/>
              </w:rPr>
              <w:t xml:space="preserve">, </w:t>
            </w:r>
            <w:r w:rsidRPr="0028698A">
              <w:rPr>
                <w:rFonts w:ascii="Calibri" w:hAnsi="Calibri"/>
                <w:i/>
                <w:sz w:val="20"/>
                <w:szCs w:val="20"/>
              </w:rPr>
              <w:t>critically evaluate</w:t>
            </w:r>
            <w:r w:rsidR="009D7CD6" w:rsidRPr="0028698A">
              <w:rPr>
                <w:rFonts w:ascii="Calibri" w:hAnsi="Calibri"/>
                <w:i/>
                <w:sz w:val="20"/>
                <w:szCs w:val="20"/>
              </w:rPr>
              <w:t xml:space="preserve"> and analyse </w:t>
            </w:r>
            <w:r w:rsidRPr="0028698A">
              <w:rPr>
                <w:rFonts w:ascii="Calibri" w:hAnsi="Calibri"/>
                <w:i/>
                <w:sz w:val="20"/>
                <w:szCs w:val="20"/>
              </w:rPr>
              <w:t xml:space="preserve">information from a range of sources </w:t>
            </w:r>
            <w:r w:rsidR="009D7CD6" w:rsidRPr="0028698A">
              <w:rPr>
                <w:rFonts w:ascii="Calibri" w:hAnsi="Calibri"/>
                <w:i/>
                <w:sz w:val="20"/>
                <w:szCs w:val="20"/>
              </w:rPr>
              <w:t>to complete OHS activities</w:t>
            </w:r>
          </w:p>
        </w:tc>
        <w:tc>
          <w:tcPr>
            <w:tcW w:w="1984" w:type="pct"/>
          </w:tcPr>
          <w:p w:rsidR="0033426E" w:rsidRPr="0028698A" w:rsidRDefault="0033426E" w:rsidP="00550DBA">
            <w:pPr>
              <w:spacing w:after="40"/>
              <w:ind w:left="0"/>
              <w:jc w:val="both"/>
              <w:rPr>
                <w:rFonts w:ascii="Calibri" w:hAnsi="Calibri"/>
                <w:sz w:val="20"/>
                <w:szCs w:val="20"/>
              </w:rPr>
            </w:pPr>
          </w:p>
        </w:tc>
      </w:tr>
      <w:tr w:rsidR="0033426E" w:rsidRPr="00550DBA">
        <w:tc>
          <w:tcPr>
            <w:tcW w:w="1270" w:type="pct"/>
          </w:tcPr>
          <w:p w:rsidR="0033426E" w:rsidRPr="0028698A" w:rsidRDefault="0033426E" w:rsidP="00042AAA">
            <w:pPr>
              <w:pStyle w:val="Default"/>
              <w:tabs>
                <w:tab w:val="left" w:pos="720"/>
              </w:tabs>
              <w:spacing w:before="40" w:after="40"/>
              <w:ind w:left="0"/>
              <w:rPr>
                <w:sz w:val="20"/>
                <w:szCs w:val="20"/>
              </w:rPr>
            </w:pPr>
            <w:r w:rsidRPr="0028698A">
              <w:rPr>
                <w:sz w:val="20"/>
                <w:szCs w:val="20"/>
              </w:rPr>
              <w:t xml:space="preserve">Ability to solve problems related to OHS  </w:t>
            </w:r>
          </w:p>
        </w:tc>
        <w:tc>
          <w:tcPr>
            <w:tcW w:w="1746" w:type="pct"/>
          </w:tcPr>
          <w:p w:rsidR="0033426E" w:rsidRPr="0028698A" w:rsidRDefault="0033426E" w:rsidP="00042AAA">
            <w:pPr>
              <w:pStyle w:val="ListParagraph"/>
              <w:numPr>
                <w:ilvl w:val="0"/>
                <w:numId w:val="12"/>
              </w:numPr>
              <w:tabs>
                <w:tab w:val="left" w:pos="283"/>
              </w:tabs>
              <w:spacing w:after="40"/>
              <w:ind w:left="0" w:firstLine="0"/>
              <w:rPr>
                <w:rFonts w:ascii="Calibri" w:hAnsi="Calibri"/>
                <w:i/>
                <w:sz w:val="20"/>
                <w:szCs w:val="20"/>
              </w:rPr>
            </w:pPr>
            <w:r w:rsidRPr="0028698A">
              <w:rPr>
                <w:rFonts w:ascii="Calibri" w:hAnsi="Calibri"/>
                <w:i/>
                <w:sz w:val="20"/>
                <w:szCs w:val="20"/>
              </w:rPr>
              <w:t xml:space="preserve">Apply </w:t>
            </w:r>
            <w:r w:rsidR="009D7CD6" w:rsidRPr="0028698A">
              <w:rPr>
                <w:rFonts w:ascii="Calibri" w:hAnsi="Calibri"/>
                <w:i/>
                <w:sz w:val="20"/>
                <w:szCs w:val="20"/>
              </w:rPr>
              <w:t xml:space="preserve">information gathering and </w:t>
            </w:r>
            <w:r w:rsidRPr="0028698A">
              <w:rPr>
                <w:rFonts w:ascii="Calibri" w:hAnsi="Calibri"/>
                <w:i/>
                <w:sz w:val="20"/>
                <w:szCs w:val="20"/>
              </w:rPr>
              <w:t>critical thinking</w:t>
            </w:r>
            <w:r w:rsidR="009D7CD6" w:rsidRPr="0028698A">
              <w:rPr>
                <w:rFonts w:ascii="Calibri" w:hAnsi="Calibri"/>
                <w:i/>
                <w:sz w:val="20"/>
                <w:szCs w:val="20"/>
              </w:rPr>
              <w:t xml:space="preserve"> skills </w:t>
            </w:r>
            <w:r w:rsidRPr="0028698A">
              <w:rPr>
                <w:rFonts w:ascii="Calibri" w:hAnsi="Calibri"/>
                <w:i/>
                <w:sz w:val="20"/>
                <w:szCs w:val="20"/>
              </w:rPr>
              <w:t>to identify and analyse sometimes complex problems</w:t>
            </w:r>
          </w:p>
          <w:p w:rsidR="0033426E" w:rsidRPr="0028698A" w:rsidRDefault="0033426E" w:rsidP="0028698A">
            <w:pPr>
              <w:pStyle w:val="ListParagraph"/>
              <w:numPr>
                <w:ilvl w:val="0"/>
                <w:numId w:val="12"/>
              </w:numPr>
              <w:tabs>
                <w:tab w:val="left" w:pos="283"/>
              </w:tabs>
              <w:spacing w:after="40"/>
              <w:ind w:left="0" w:firstLine="0"/>
              <w:rPr>
                <w:rFonts w:ascii="Calibri" w:hAnsi="Calibri"/>
                <w:i/>
                <w:sz w:val="20"/>
                <w:szCs w:val="20"/>
              </w:rPr>
            </w:pPr>
            <w:r w:rsidRPr="0028698A">
              <w:rPr>
                <w:rFonts w:ascii="Calibri" w:hAnsi="Calibri"/>
                <w:i/>
                <w:sz w:val="20"/>
                <w:szCs w:val="20"/>
              </w:rPr>
              <w:t xml:space="preserve">Generate practical evidenced informed solutions </w:t>
            </w:r>
            <w:r w:rsidR="009D7CD6" w:rsidRPr="0028698A">
              <w:rPr>
                <w:rFonts w:ascii="Calibri" w:hAnsi="Calibri"/>
                <w:i/>
                <w:sz w:val="20"/>
                <w:szCs w:val="20"/>
              </w:rPr>
              <w:t xml:space="preserve">to OHS </w:t>
            </w:r>
            <w:r w:rsidR="0028698A" w:rsidRPr="0028698A">
              <w:rPr>
                <w:rFonts w:ascii="Calibri" w:hAnsi="Calibri"/>
                <w:i/>
                <w:sz w:val="20"/>
                <w:szCs w:val="20"/>
              </w:rPr>
              <w:t xml:space="preserve">problems </w:t>
            </w:r>
            <w:r w:rsidRPr="0028698A">
              <w:rPr>
                <w:rFonts w:ascii="Calibri" w:hAnsi="Calibri"/>
                <w:i/>
                <w:sz w:val="20"/>
                <w:szCs w:val="20"/>
              </w:rPr>
              <w:t xml:space="preserve">taking account of legislation and industry standards and justify the proposals </w:t>
            </w:r>
          </w:p>
        </w:tc>
        <w:tc>
          <w:tcPr>
            <w:tcW w:w="1984" w:type="pct"/>
          </w:tcPr>
          <w:p w:rsidR="0033426E" w:rsidRPr="0028698A" w:rsidRDefault="0033426E" w:rsidP="00550DBA">
            <w:pPr>
              <w:spacing w:after="40"/>
              <w:ind w:left="0"/>
              <w:jc w:val="both"/>
              <w:rPr>
                <w:rFonts w:ascii="Calibri" w:hAnsi="Calibri"/>
                <w:sz w:val="20"/>
                <w:szCs w:val="20"/>
              </w:rPr>
            </w:pPr>
          </w:p>
        </w:tc>
      </w:tr>
      <w:tr w:rsidR="0033426E" w:rsidRPr="00550DBA">
        <w:trPr>
          <w:trHeight w:val="1225"/>
        </w:trPr>
        <w:tc>
          <w:tcPr>
            <w:tcW w:w="1270" w:type="pct"/>
          </w:tcPr>
          <w:p w:rsidR="0033426E" w:rsidRPr="0028698A" w:rsidRDefault="0033426E" w:rsidP="00042AAA">
            <w:pPr>
              <w:pStyle w:val="Default"/>
              <w:tabs>
                <w:tab w:val="left" w:pos="720"/>
              </w:tabs>
              <w:spacing w:before="40" w:after="40"/>
              <w:ind w:left="0"/>
              <w:rPr>
                <w:b/>
                <w:sz w:val="20"/>
                <w:szCs w:val="20"/>
              </w:rPr>
            </w:pPr>
            <w:r w:rsidRPr="0028698A">
              <w:rPr>
                <w:sz w:val="20"/>
                <w:szCs w:val="20"/>
              </w:rPr>
              <w:t>Communication skills to transmit knowledge, skills and ideas</w:t>
            </w:r>
          </w:p>
        </w:tc>
        <w:tc>
          <w:tcPr>
            <w:tcW w:w="1746" w:type="pct"/>
          </w:tcPr>
          <w:p w:rsidR="0033426E" w:rsidRPr="0028698A" w:rsidRDefault="0033426E" w:rsidP="00042AAA">
            <w:pPr>
              <w:pStyle w:val="ListParagraph"/>
              <w:numPr>
                <w:ilvl w:val="0"/>
                <w:numId w:val="12"/>
              </w:numPr>
              <w:tabs>
                <w:tab w:val="left" w:pos="283"/>
              </w:tabs>
              <w:spacing w:after="40"/>
              <w:ind w:left="0" w:firstLine="0"/>
              <w:rPr>
                <w:rFonts w:ascii="Calibri" w:hAnsi="Calibri"/>
                <w:i/>
                <w:sz w:val="20"/>
                <w:szCs w:val="20"/>
              </w:rPr>
            </w:pPr>
            <w:r w:rsidRPr="0028698A">
              <w:rPr>
                <w:rFonts w:ascii="Calibri" w:hAnsi="Calibri"/>
                <w:i/>
                <w:sz w:val="20"/>
                <w:szCs w:val="20"/>
              </w:rPr>
              <w:t xml:space="preserve">Select and appropriately apply a broad range of communication skills and formats to explain technical information and concepts suitable for workplace audiences </w:t>
            </w:r>
          </w:p>
        </w:tc>
        <w:tc>
          <w:tcPr>
            <w:tcW w:w="1984" w:type="pct"/>
          </w:tcPr>
          <w:p w:rsidR="0033426E" w:rsidRPr="0028698A" w:rsidRDefault="0033426E" w:rsidP="00550DBA">
            <w:pPr>
              <w:spacing w:after="40"/>
              <w:ind w:left="0"/>
              <w:jc w:val="both"/>
              <w:rPr>
                <w:rFonts w:ascii="Calibri" w:hAnsi="Calibri"/>
                <w:sz w:val="20"/>
                <w:szCs w:val="20"/>
              </w:rPr>
            </w:pPr>
          </w:p>
        </w:tc>
      </w:tr>
      <w:tr w:rsidR="0033426E" w:rsidRPr="00550DBA">
        <w:tc>
          <w:tcPr>
            <w:tcW w:w="1270" w:type="pct"/>
          </w:tcPr>
          <w:p w:rsidR="0033426E" w:rsidRPr="0028698A" w:rsidRDefault="0033426E" w:rsidP="00042AAA">
            <w:pPr>
              <w:pStyle w:val="Default"/>
              <w:tabs>
                <w:tab w:val="left" w:pos="720"/>
              </w:tabs>
              <w:spacing w:before="40" w:after="40"/>
              <w:ind w:left="0"/>
              <w:rPr>
                <w:b/>
                <w:sz w:val="20"/>
                <w:szCs w:val="20"/>
              </w:rPr>
            </w:pPr>
            <w:r w:rsidRPr="0028698A">
              <w:rPr>
                <w:sz w:val="20"/>
                <w:szCs w:val="20"/>
              </w:rPr>
              <w:t>Demonstrated application of knowledge and skills in practical situations</w:t>
            </w:r>
          </w:p>
        </w:tc>
        <w:tc>
          <w:tcPr>
            <w:tcW w:w="1746" w:type="pct"/>
          </w:tcPr>
          <w:p w:rsidR="0033426E" w:rsidRPr="0028698A" w:rsidRDefault="0033426E" w:rsidP="00042AAA">
            <w:pPr>
              <w:pStyle w:val="ListParagraph"/>
              <w:numPr>
                <w:ilvl w:val="0"/>
                <w:numId w:val="12"/>
              </w:numPr>
              <w:tabs>
                <w:tab w:val="left" w:pos="283"/>
              </w:tabs>
              <w:spacing w:after="40"/>
              <w:ind w:left="0" w:firstLine="0"/>
              <w:rPr>
                <w:rFonts w:ascii="Calibri" w:hAnsi="Calibri"/>
                <w:i/>
                <w:sz w:val="20"/>
                <w:szCs w:val="20"/>
              </w:rPr>
            </w:pPr>
            <w:r w:rsidRPr="0028698A">
              <w:rPr>
                <w:rFonts w:ascii="Calibri" w:hAnsi="Calibri"/>
                <w:i/>
                <w:sz w:val="20"/>
                <w:szCs w:val="20"/>
              </w:rPr>
              <w:t>Recognise the implications for practice of different work environments, work and organisational cultures</w:t>
            </w:r>
          </w:p>
          <w:p w:rsidR="0033426E" w:rsidRPr="0028698A" w:rsidRDefault="0033426E" w:rsidP="0028698A">
            <w:pPr>
              <w:pStyle w:val="ListParagraph"/>
              <w:numPr>
                <w:ilvl w:val="0"/>
                <w:numId w:val="12"/>
              </w:numPr>
              <w:tabs>
                <w:tab w:val="left" w:pos="283"/>
              </w:tabs>
              <w:spacing w:after="40"/>
              <w:ind w:left="0" w:firstLine="0"/>
              <w:rPr>
                <w:rFonts w:ascii="Calibri" w:hAnsi="Calibri"/>
                <w:i/>
                <w:sz w:val="20"/>
                <w:szCs w:val="20"/>
              </w:rPr>
            </w:pPr>
            <w:r w:rsidRPr="0028698A">
              <w:rPr>
                <w:rFonts w:ascii="Calibri" w:hAnsi="Calibri"/>
                <w:i/>
                <w:sz w:val="20"/>
                <w:szCs w:val="20"/>
              </w:rPr>
              <w:t xml:space="preserve">Identify the leadership, management and support systems and processes required to ensure that recommended controls </w:t>
            </w:r>
            <w:r w:rsidR="0028698A" w:rsidRPr="0028698A">
              <w:rPr>
                <w:rFonts w:ascii="Calibri" w:hAnsi="Calibri"/>
                <w:i/>
                <w:sz w:val="20"/>
                <w:szCs w:val="20"/>
              </w:rPr>
              <w:t xml:space="preserve">are effective </w:t>
            </w:r>
          </w:p>
        </w:tc>
        <w:tc>
          <w:tcPr>
            <w:tcW w:w="1984" w:type="pct"/>
          </w:tcPr>
          <w:p w:rsidR="0033426E" w:rsidRPr="0028698A" w:rsidRDefault="0033426E" w:rsidP="00550DBA">
            <w:pPr>
              <w:spacing w:after="40"/>
              <w:ind w:left="0"/>
              <w:jc w:val="both"/>
              <w:rPr>
                <w:rFonts w:ascii="Calibri" w:hAnsi="Calibri"/>
                <w:sz w:val="20"/>
                <w:szCs w:val="20"/>
              </w:rPr>
            </w:pPr>
          </w:p>
        </w:tc>
      </w:tr>
      <w:tr w:rsidR="0033426E" w:rsidRPr="008B2571">
        <w:trPr>
          <w:cantSplit/>
        </w:trPr>
        <w:tc>
          <w:tcPr>
            <w:tcW w:w="5000" w:type="pct"/>
            <w:gridSpan w:val="3"/>
          </w:tcPr>
          <w:p w:rsidR="0033426E" w:rsidRDefault="0028698A" w:rsidP="0028698A">
            <w:pPr>
              <w:tabs>
                <w:tab w:val="left" w:pos="720"/>
              </w:tabs>
              <w:spacing w:before="40" w:after="40"/>
              <w:ind w:left="0"/>
              <w:rPr>
                <w:rFonts w:ascii="Calibri" w:hAnsi="Calibri"/>
                <w:b/>
                <w:sz w:val="20"/>
                <w:szCs w:val="20"/>
              </w:rPr>
            </w:pPr>
            <w:r>
              <w:rPr>
                <w:rFonts w:ascii="Calibri" w:hAnsi="Calibri"/>
                <w:b/>
                <w:sz w:val="20"/>
                <w:szCs w:val="20"/>
              </w:rPr>
              <w:t xml:space="preserve">Further comments </w:t>
            </w:r>
          </w:p>
          <w:p w:rsidR="0028698A" w:rsidRPr="0028698A" w:rsidRDefault="0028698A" w:rsidP="0028698A">
            <w:pPr>
              <w:tabs>
                <w:tab w:val="left" w:pos="720"/>
              </w:tabs>
              <w:spacing w:before="40" w:after="40"/>
              <w:ind w:left="0"/>
              <w:rPr>
                <w:rFonts w:ascii="Calibri" w:hAnsi="Calibri"/>
                <w:b/>
                <w:sz w:val="20"/>
                <w:szCs w:val="20"/>
              </w:rPr>
            </w:pPr>
          </w:p>
        </w:tc>
      </w:tr>
    </w:tbl>
    <w:p w:rsidR="0033426E" w:rsidRPr="008B2571" w:rsidRDefault="0033426E" w:rsidP="0033426E">
      <w:pPr>
        <w:rPr>
          <w:rFonts w:ascii="Calibri" w:hAnsi="Calibri"/>
          <w:b/>
          <w:sz w:val="24"/>
        </w:rPr>
      </w:pPr>
    </w:p>
    <w:p w:rsidR="0033426E" w:rsidRPr="008B2571" w:rsidRDefault="0033426E" w:rsidP="0028698A">
      <w:pPr>
        <w:ind w:left="0"/>
        <w:rPr>
          <w:rFonts w:ascii="Calibri" w:hAnsi="Calibri"/>
          <w:b/>
          <w:sz w:val="24"/>
        </w:rPr>
      </w:pPr>
      <w:r w:rsidRPr="008B2571">
        <w:rPr>
          <w:rFonts w:ascii="Calibri" w:hAnsi="Calibri"/>
          <w:b/>
          <w:sz w:val="24"/>
        </w:rPr>
        <w:t>Signature Program Coordinator</w:t>
      </w:r>
    </w:p>
    <w:p w:rsidR="0033426E" w:rsidRDefault="0033426E">
      <w:pPr>
        <w:rPr>
          <w:rFonts w:ascii="Calibri" w:hAnsi="Calibri"/>
          <w:b/>
          <w:sz w:val="24"/>
        </w:rPr>
      </w:pPr>
      <w:r>
        <w:rPr>
          <w:rFonts w:ascii="Calibri" w:hAnsi="Calibri"/>
          <w:b/>
          <w:sz w:val="24"/>
        </w:rPr>
        <w:br w:type="page"/>
      </w:r>
    </w:p>
    <w:p w:rsidR="0041511E" w:rsidRPr="008B2571" w:rsidRDefault="0041511E" w:rsidP="00A857E1">
      <w:pPr>
        <w:ind w:hanging="862"/>
        <w:jc w:val="center"/>
        <w:rPr>
          <w:rFonts w:ascii="Calibri" w:hAnsi="Calibri"/>
          <w:b/>
          <w:sz w:val="24"/>
        </w:rPr>
      </w:pPr>
      <w:r>
        <w:rPr>
          <w:rFonts w:ascii="Calibri" w:hAnsi="Calibri"/>
          <w:b/>
          <w:sz w:val="24"/>
        </w:rPr>
        <w:lastRenderedPageBreak/>
        <w:t xml:space="preserve">SIA </w:t>
      </w:r>
      <w:r w:rsidRPr="008B2571">
        <w:rPr>
          <w:rFonts w:ascii="Calibri" w:hAnsi="Calibri"/>
          <w:b/>
          <w:sz w:val="24"/>
        </w:rPr>
        <w:t>NATIONAL OHS EDUCATION MEDAL (Postgraduate)</w:t>
      </w:r>
      <w:r>
        <w:rPr>
          <w:rFonts w:ascii="Calibri" w:hAnsi="Calibri"/>
          <w:b/>
          <w:sz w:val="24"/>
        </w:rPr>
        <w:t xml:space="preserve"> </w:t>
      </w:r>
      <w:r w:rsidRPr="008B2571">
        <w:rPr>
          <w:rFonts w:ascii="Calibri" w:hAnsi="Calibri"/>
          <w:b/>
          <w:sz w:val="24"/>
        </w:rPr>
        <w:t>– NOMINATION FORM</w:t>
      </w:r>
    </w:p>
    <w:p w:rsidR="0041511E" w:rsidRDefault="0041511E" w:rsidP="00A857E1">
      <w:pPr>
        <w:ind w:hanging="862"/>
        <w:jc w:val="both"/>
        <w:rPr>
          <w:rFonts w:ascii="Calibri" w:hAnsi="Calibri"/>
          <w:i/>
          <w:sz w:val="20"/>
        </w:rPr>
      </w:pPr>
    </w:p>
    <w:p w:rsidR="0041511E" w:rsidRPr="00B5184C" w:rsidRDefault="0041511E" w:rsidP="005943B6">
      <w:pPr>
        <w:ind w:left="0"/>
        <w:rPr>
          <w:rFonts w:ascii="Calibri" w:hAnsi="Calibri"/>
          <w:i/>
          <w:sz w:val="20"/>
        </w:rPr>
      </w:pPr>
      <w:r w:rsidRPr="00B5184C">
        <w:rPr>
          <w:rFonts w:ascii="Calibri" w:hAnsi="Calibri"/>
          <w:i/>
          <w:sz w:val="20"/>
        </w:rPr>
        <w:t>In offering the OHS Education</w:t>
      </w:r>
      <w:r>
        <w:rPr>
          <w:rFonts w:ascii="Calibri" w:hAnsi="Calibri"/>
          <w:i/>
          <w:sz w:val="20"/>
        </w:rPr>
        <w:t xml:space="preserve"> </w:t>
      </w:r>
      <w:r w:rsidRPr="00B5184C">
        <w:rPr>
          <w:rFonts w:ascii="Calibri" w:hAnsi="Calibri"/>
          <w:i/>
          <w:sz w:val="20"/>
        </w:rPr>
        <w:t xml:space="preserve">Award it is not the intention of the Safety Institute of Australia to repeat the academic process of assessment conducted by the educational institution but to provide an OHS professional perspective to </w:t>
      </w:r>
      <w:r>
        <w:rPr>
          <w:rFonts w:ascii="Calibri" w:hAnsi="Calibri"/>
          <w:i/>
          <w:sz w:val="20"/>
        </w:rPr>
        <w:t xml:space="preserve">education outcomes </w:t>
      </w:r>
      <w:r w:rsidRPr="00B5184C">
        <w:rPr>
          <w:rFonts w:ascii="Calibri" w:hAnsi="Calibri"/>
          <w:i/>
          <w:sz w:val="20"/>
        </w:rPr>
        <w:t>that have already been considered exceptional by their own educational institutions.</w:t>
      </w:r>
    </w:p>
    <w:p w:rsidR="005943B6" w:rsidRDefault="005943B6" w:rsidP="00A857E1">
      <w:pPr>
        <w:ind w:hanging="862"/>
        <w:jc w:val="center"/>
        <w:rPr>
          <w:rFonts w:ascii="Calibri" w:hAnsi="Calibri"/>
          <w:b/>
          <w:i/>
          <w:sz w:val="24"/>
        </w:rPr>
      </w:pPr>
    </w:p>
    <w:p w:rsidR="0041511E" w:rsidRPr="008B2571" w:rsidRDefault="0041511E" w:rsidP="00A857E1">
      <w:pPr>
        <w:ind w:hanging="862"/>
        <w:jc w:val="center"/>
        <w:rPr>
          <w:rFonts w:ascii="Calibri" w:hAnsi="Calibri"/>
          <w:b/>
          <w:i/>
          <w:sz w:val="24"/>
        </w:rPr>
      </w:pPr>
      <w:r w:rsidRPr="008B2571">
        <w:rPr>
          <w:rFonts w:ascii="Calibri" w:hAnsi="Calibri"/>
          <w:b/>
          <w:i/>
          <w:sz w:val="24"/>
        </w:rPr>
        <w:t>To be completed by the Program Coordinator</w:t>
      </w:r>
    </w:p>
    <w:p w:rsidR="0041511E" w:rsidRPr="008B2571" w:rsidRDefault="0041511E" w:rsidP="00A857E1">
      <w:pPr>
        <w:ind w:hanging="862"/>
        <w:rPr>
          <w:rFonts w:ascii="Calibri" w:hAnsi="Calibri"/>
          <w:sz w:val="24"/>
        </w:rPr>
      </w:pPr>
    </w:p>
    <w:p w:rsidR="00693974" w:rsidRPr="006C139B" w:rsidRDefault="0041511E" w:rsidP="00693974">
      <w:pPr>
        <w:spacing w:after="0"/>
        <w:ind w:left="0"/>
        <w:jc w:val="center"/>
        <w:outlineLvl w:val="0"/>
        <w:rPr>
          <w:rFonts w:ascii="Calibri" w:hAnsi="Calibri"/>
          <w:b/>
        </w:rPr>
      </w:pPr>
      <w:r w:rsidRPr="008B2571">
        <w:rPr>
          <w:rFonts w:ascii="Calibri" w:hAnsi="Calibri"/>
          <w:sz w:val="24"/>
        </w:rPr>
        <w:t xml:space="preserve">Please forward the completed nomination form to the following address by </w:t>
      </w:r>
      <w:r w:rsidR="00693974">
        <w:rPr>
          <w:rFonts w:ascii="Calibri" w:hAnsi="Calibri"/>
          <w:sz w:val="24"/>
        </w:rPr>
        <w:br/>
      </w:r>
      <w:r w:rsidR="00693974" w:rsidRPr="006C139B">
        <w:rPr>
          <w:rFonts w:ascii="Calibri" w:hAnsi="Calibri"/>
          <w:b/>
        </w:rPr>
        <w:t>30</w:t>
      </w:r>
      <w:r w:rsidR="00693974" w:rsidRPr="006C139B">
        <w:rPr>
          <w:rFonts w:ascii="Calibri" w:hAnsi="Calibri"/>
          <w:b/>
          <w:vertAlign w:val="superscript"/>
        </w:rPr>
        <w:t>th</w:t>
      </w:r>
      <w:r w:rsidR="00693974" w:rsidRPr="006C139B">
        <w:rPr>
          <w:rFonts w:ascii="Calibri" w:hAnsi="Calibri"/>
          <w:b/>
        </w:rPr>
        <w:t xml:space="preserve"> </w:t>
      </w:r>
      <w:r w:rsidR="00DB374E">
        <w:rPr>
          <w:rFonts w:ascii="Calibri" w:hAnsi="Calibri"/>
          <w:b/>
        </w:rPr>
        <w:t xml:space="preserve">September </w:t>
      </w:r>
      <w:r w:rsidR="00693974" w:rsidRPr="006C139B">
        <w:rPr>
          <w:rFonts w:ascii="Calibri" w:hAnsi="Calibri"/>
          <w:b/>
        </w:rPr>
        <w:t>January 201</w:t>
      </w:r>
      <w:r w:rsidR="00213888">
        <w:rPr>
          <w:rFonts w:ascii="Calibri" w:hAnsi="Calibri"/>
          <w:b/>
        </w:rPr>
        <w:t>4</w:t>
      </w:r>
      <w:bookmarkStart w:id="0" w:name="_GoBack"/>
      <w:bookmarkEnd w:id="0"/>
      <w:r w:rsidR="00693974" w:rsidRPr="006C139B">
        <w:rPr>
          <w:rFonts w:ascii="Calibri" w:hAnsi="Calibri"/>
          <w:b/>
        </w:rPr>
        <w:t>.</w:t>
      </w:r>
    </w:p>
    <w:p w:rsidR="0041511E" w:rsidRPr="008B2571" w:rsidRDefault="0041511E" w:rsidP="00A857E1">
      <w:pPr>
        <w:ind w:hanging="862"/>
        <w:rPr>
          <w:rFonts w:ascii="Calibri" w:hAnsi="Calibri"/>
          <w:sz w:val="24"/>
        </w:rPr>
      </w:pPr>
    </w:p>
    <w:p w:rsidR="0041511E" w:rsidRDefault="0041511E" w:rsidP="00A857E1">
      <w:pPr>
        <w:ind w:hanging="862"/>
        <w:jc w:val="center"/>
        <w:rPr>
          <w:rFonts w:ascii="Calibri" w:hAnsi="Calibri"/>
          <w:b/>
        </w:rPr>
      </w:pPr>
      <w:r>
        <w:rPr>
          <w:rFonts w:ascii="Calibri" w:hAnsi="Calibri"/>
          <w:b/>
        </w:rPr>
        <w:t>Australian OHS Education Accreditation Board</w:t>
      </w:r>
    </w:p>
    <w:p w:rsidR="0041511E" w:rsidRPr="00B5184C" w:rsidRDefault="0041511E" w:rsidP="00A857E1">
      <w:pPr>
        <w:ind w:hanging="862"/>
        <w:jc w:val="center"/>
        <w:rPr>
          <w:rFonts w:ascii="Calibri" w:hAnsi="Calibri"/>
          <w:b/>
          <w:i/>
        </w:rPr>
      </w:pPr>
      <w:r>
        <w:rPr>
          <w:rFonts w:ascii="Calibri" w:hAnsi="Calibri"/>
          <w:b/>
          <w:i/>
        </w:rPr>
        <w:t>awards</w:t>
      </w:r>
      <w:r w:rsidRPr="00B5184C">
        <w:rPr>
          <w:rFonts w:ascii="Calibri" w:hAnsi="Calibri"/>
          <w:b/>
          <w:i/>
        </w:rPr>
        <w:t>@</w:t>
      </w:r>
      <w:r>
        <w:rPr>
          <w:rFonts w:ascii="Calibri" w:hAnsi="Calibri"/>
          <w:b/>
          <w:i/>
        </w:rPr>
        <w:t>ohseducationaccreditation.org.au</w:t>
      </w:r>
    </w:p>
    <w:p w:rsidR="0041511E" w:rsidRPr="00B5184C" w:rsidRDefault="0041511E" w:rsidP="00A857E1">
      <w:pPr>
        <w:ind w:hanging="862"/>
        <w:jc w:val="center"/>
        <w:rPr>
          <w:rFonts w:ascii="Calibri" w:hAnsi="Calibri"/>
          <w:b/>
        </w:rPr>
      </w:pPr>
      <w:proofErr w:type="gramStart"/>
      <w:r>
        <w:rPr>
          <w:rFonts w:ascii="Calibri" w:hAnsi="Calibri"/>
          <w:b/>
        </w:rPr>
        <w:t>or</w:t>
      </w:r>
      <w:proofErr w:type="gramEnd"/>
    </w:p>
    <w:p w:rsidR="0041511E" w:rsidRPr="00B5184C" w:rsidRDefault="0041511E" w:rsidP="00A857E1">
      <w:pPr>
        <w:ind w:hanging="862"/>
        <w:jc w:val="center"/>
        <w:rPr>
          <w:rFonts w:ascii="Calibri" w:hAnsi="Calibri"/>
          <w:b/>
        </w:rPr>
      </w:pPr>
      <w:r w:rsidRPr="00B5184C">
        <w:rPr>
          <w:rFonts w:ascii="Calibri" w:hAnsi="Calibri"/>
          <w:b/>
        </w:rPr>
        <w:t>PO Box 2078 Gladstone Park</w:t>
      </w:r>
    </w:p>
    <w:p w:rsidR="0041511E" w:rsidRPr="00B5184C" w:rsidRDefault="0041511E" w:rsidP="00A857E1">
      <w:pPr>
        <w:ind w:hanging="862"/>
        <w:jc w:val="center"/>
        <w:rPr>
          <w:rFonts w:ascii="Calibri" w:hAnsi="Calibri"/>
          <w:b/>
        </w:rPr>
      </w:pPr>
      <w:proofErr w:type="gramStart"/>
      <w:r w:rsidRPr="00B5184C">
        <w:rPr>
          <w:rFonts w:ascii="Calibri" w:hAnsi="Calibri"/>
          <w:b/>
        </w:rPr>
        <w:t>Victoria  3043</w:t>
      </w:r>
      <w:proofErr w:type="gramEnd"/>
    </w:p>
    <w:p w:rsidR="0041511E" w:rsidRDefault="0041511E" w:rsidP="00A857E1">
      <w:pPr>
        <w:ind w:hanging="862"/>
        <w:jc w:val="center"/>
        <w:rPr>
          <w:rFonts w:ascii="Calibri" w:hAnsi="Calibri"/>
          <w:sz w:val="20"/>
        </w:rPr>
      </w:pPr>
    </w:p>
    <w:p w:rsidR="0041511E" w:rsidRPr="008C53FE" w:rsidRDefault="0041511E" w:rsidP="00A857E1">
      <w:pPr>
        <w:ind w:hanging="862"/>
        <w:jc w:val="center"/>
        <w:rPr>
          <w:rFonts w:ascii="Calibri" w:hAnsi="Calibri"/>
          <w:sz w:val="20"/>
          <w:szCs w:val="20"/>
        </w:rPr>
      </w:pPr>
      <w:r w:rsidRPr="008C53FE">
        <w:rPr>
          <w:rFonts w:ascii="Calibri" w:hAnsi="Calibri"/>
          <w:sz w:val="20"/>
          <w:szCs w:val="20"/>
        </w:rPr>
        <w:t>Any questions or queries should be directed to</w:t>
      </w:r>
    </w:p>
    <w:p w:rsidR="0041511E" w:rsidRPr="008C53FE" w:rsidRDefault="0041511E" w:rsidP="00A857E1">
      <w:pPr>
        <w:ind w:hanging="862"/>
        <w:jc w:val="center"/>
        <w:rPr>
          <w:rFonts w:ascii="Calibri" w:hAnsi="Calibri"/>
          <w:sz w:val="20"/>
          <w:szCs w:val="20"/>
        </w:rPr>
      </w:pPr>
      <w:r w:rsidRPr="008C53FE">
        <w:rPr>
          <w:rFonts w:ascii="Calibri" w:hAnsi="Calibri"/>
          <w:sz w:val="20"/>
          <w:szCs w:val="20"/>
        </w:rPr>
        <w:t xml:space="preserve">Pam Pryor, Registrar, Australian OHS Education Accreditation Board, </w:t>
      </w:r>
      <w:r w:rsidRPr="008C53FE">
        <w:rPr>
          <w:rFonts w:ascii="Calibri" w:hAnsi="Calibri"/>
          <w:i/>
          <w:sz w:val="20"/>
          <w:szCs w:val="20"/>
        </w:rPr>
        <w:t>registrar@ohseducationaccreditation.org.au</w:t>
      </w:r>
    </w:p>
    <w:p w:rsidR="0041511E" w:rsidRPr="008B2571" w:rsidRDefault="00AB79AE" w:rsidP="00A857E1">
      <w:pPr>
        <w:ind w:hanging="862"/>
        <w:rPr>
          <w:rFonts w:ascii="Calibri" w:hAnsi="Calibri"/>
          <w:b/>
          <w:sz w:val="24"/>
        </w:rPr>
      </w:pPr>
      <w:r>
        <w:rPr>
          <w:rFonts w:ascii="Calibri" w:hAnsi="Calibri"/>
          <w:b/>
          <w:noProof/>
          <w:sz w:val="24"/>
          <w:lang w:eastAsia="en-AU"/>
        </w:rPr>
        <mc:AlternateContent>
          <mc:Choice Requires="wps">
            <w:drawing>
              <wp:anchor distT="0" distB="0" distL="114300" distR="114300" simplePos="0" relativeHeight="251657216" behindDoc="0" locked="0" layoutInCell="0" allowOverlap="1">
                <wp:simplePos x="0" y="0"/>
                <wp:positionH relativeFrom="column">
                  <wp:posOffset>-74295</wp:posOffset>
                </wp:positionH>
                <wp:positionV relativeFrom="paragraph">
                  <wp:posOffset>127635</wp:posOffset>
                </wp:positionV>
                <wp:extent cx="5943600" cy="0"/>
                <wp:effectExtent l="11430" t="13970" r="7620" b="50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491B2"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05pt" to="462.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DM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E4X+dMsBdHo4EtIMSQa6/wnrjsUjBJL4ByByWnrfCBCiiEk3KP0RkgZ&#10;xZYK9SVeTCfTmOC0FCw4Q5izh30lLTqRMC7xi1WB5zHM6qNiEazlhK1vtidCXm24XKqAB6UAnZt1&#10;nYcfi3Sxnq/n+SifzNajPK3r0cdNlY9mm+zDtH6qq6rOfgZqWV60gjGuArthNrP877S/vZLrVN2n&#10;896G5C167BeQHf6RdNQyyHcdhL1ml50dNIZxjMG3pxPm/XEP9uMDX/0CAAD//wMAUEsDBBQABgAI&#10;AAAAIQBvw4ny3gAAAAkBAAAPAAAAZHJzL2Rvd25yZXYueG1sTI9NT8MwDIbvSPyHyEhcpi1ph/jo&#10;mk4I6I3LBoir15i2WuN0TbaV/XoycYCj7UevnzdfjrYTBxp861hDMlMgiCtnWq41vL+V03sQPiAb&#10;7ByThm/ysCwuL3LMjDvyig7rUIsYwj5DDU0IfSalrxqy6GeuJ463LzdYDHEcamkGPMZw28lUqVtp&#10;seX4ocGenhqqtuu91eDLD9qVp0k1UZ/z2lG6e359Qa2vr8bHBYhAY/iD4awf1aGIThu3Z+NFp2Ga&#10;JHcR1ZCqBEQEHtKbOYjN70IWufzfoPgBAAD//wMAUEsBAi0AFAAGAAgAAAAhALaDOJL+AAAA4QEA&#10;ABMAAAAAAAAAAAAAAAAAAAAAAFtDb250ZW50X1R5cGVzXS54bWxQSwECLQAUAAYACAAAACEAOP0h&#10;/9YAAACUAQAACwAAAAAAAAAAAAAAAAAvAQAAX3JlbHMvLnJlbHNQSwECLQAUAAYACAAAACEAdxDQ&#10;zBECAAAoBAAADgAAAAAAAAAAAAAAAAAuAgAAZHJzL2Uyb0RvYy54bWxQSwECLQAUAAYACAAAACEA&#10;b8OJ8t4AAAAJAQAADwAAAAAAAAAAAAAAAABrBAAAZHJzL2Rvd25yZXYueG1sUEsFBgAAAAAEAAQA&#10;8wAAAHYFAAAAAA==&#10;" o:allowincell="f"/>
            </w:pict>
          </mc:Fallback>
        </mc:AlternateContent>
      </w:r>
    </w:p>
    <w:p w:rsidR="0041511E" w:rsidRPr="008B2571" w:rsidRDefault="0041511E" w:rsidP="00A857E1">
      <w:pPr>
        <w:ind w:hanging="862"/>
        <w:rPr>
          <w:rFonts w:ascii="Calibri" w:hAnsi="Calibri"/>
          <w:b/>
          <w:sz w:val="24"/>
        </w:rPr>
      </w:pPr>
    </w:p>
    <w:p w:rsidR="0041511E" w:rsidRPr="008B2571" w:rsidRDefault="0041511E" w:rsidP="00A857E1">
      <w:pPr>
        <w:ind w:hanging="862"/>
        <w:rPr>
          <w:rFonts w:ascii="Calibri" w:hAnsi="Calibri"/>
          <w:b/>
          <w:sz w:val="24"/>
        </w:rPr>
      </w:pPr>
      <w:r w:rsidRPr="008B2571">
        <w:rPr>
          <w:rFonts w:ascii="Calibri" w:hAnsi="Calibri"/>
          <w:b/>
          <w:sz w:val="24"/>
        </w:rPr>
        <w:t>Education Institution:</w:t>
      </w:r>
    </w:p>
    <w:p w:rsidR="0041511E" w:rsidRPr="008B2571" w:rsidRDefault="0041511E" w:rsidP="00A857E1">
      <w:pPr>
        <w:ind w:hanging="862"/>
        <w:rPr>
          <w:rFonts w:ascii="Calibri" w:hAnsi="Calibri"/>
          <w:b/>
          <w:sz w:val="24"/>
        </w:rPr>
      </w:pPr>
    </w:p>
    <w:p w:rsidR="0041511E" w:rsidRPr="008B2571" w:rsidRDefault="0041511E" w:rsidP="00A857E1">
      <w:pPr>
        <w:ind w:hanging="862"/>
        <w:rPr>
          <w:rFonts w:ascii="Calibri" w:hAnsi="Calibri"/>
          <w:b/>
          <w:sz w:val="24"/>
        </w:rPr>
      </w:pPr>
      <w:r w:rsidRPr="008B2571">
        <w:rPr>
          <w:rFonts w:ascii="Calibri" w:hAnsi="Calibri"/>
          <w:b/>
          <w:sz w:val="24"/>
        </w:rPr>
        <w:t>Academic Unit:</w:t>
      </w:r>
    </w:p>
    <w:p w:rsidR="0041511E" w:rsidRPr="008B2571" w:rsidRDefault="0041511E" w:rsidP="00A857E1">
      <w:pPr>
        <w:ind w:hanging="862"/>
        <w:rPr>
          <w:rFonts w:ascii="Calibri" w:hAnsi="Calibri"/>
          <w:b/>
          <w:sz w:val="24"/>
        </w:rPr>
      </w:pPr>
    </w:p>
    <w:p w:rsidR="0041511E" w:rsidRPr="00543168" w:rsidRDefault="0041511E" w:rsidP="00A857E1">
      <w:pPr>
        <w:ind w:hanging="862"/>
        <w:rPr>
          <w:rFonts w:ascii="Calibri" w:hAnsi="Calibri"/>
          <w:sz w:val="24"/>
        </w:rPr>
      </w:pPr>
      <w:r w:rsidRPr="008B2571">
        <w:rPr>
          <w:rFonts w:ascii="Calibri" w:hAnsi="Calibri"/>
          <w:b/>
          <w:sz w:val="24"/>
        </w:rPr>
        <w:t xml:space="preserve">Program: </w:t>
      </w:r>
      <w:r>
        <w:rPr>
          <w:rFonts w:ascii="Calibri" w:hAnsi="Calibri"/>
          <w:b/>
          <w:sz w:val="24"/>
        </w:rPr>
        <w:tab/>
      </w:r>
      <w:r w:rsidRPr="00543168">
        <w:rPr>
          <w:rFonts w:ascii="Calibri" w:hAnsi="Calibri"/>
          <w:sz w:val="24"/>
        </w:rPr>
        <w:sym w:font="Wingdings" w:char="F072"/>
      </w:r>
      <w:r w:rsidRPr="00543168">
        <w:rPr>
          <w:rFonts w:ascii="Calibri" w:hAnsi="Calibri"/>
          <w:sz w:val="24"/>
        </w:rPr>
        <w:t xml:space="preserve">  Graduate Diploma     </w:t>
      </w:r>
      <w:r w:rsidRPr="00543168">
        <w:rPr>
          <w:rFonts w:ascii="Calibri" w:hAnsi="Calibri"/>
          <w:sz w:val="24"/>
        </w:rPr>
        <w:sym w:font="Wingdings" w:char="F072"/>
      </w:r>
      <w:r w:rsidRPr="00543168">
        <w:rPr>
          <w:rFonts w:ascii="Calibri" w:hAnsi="Calibri"/>
          <w:sz w:val="24"/>
        </w:rPr>
        <w:t xml:space="preserve">  Masters (course work) </w:t>
      </w:r>
    </w:p>
    <w:p w:rsidR="0041511E" w:rsidRPr="008B2571" w:rsidRDefault="0041511E" w:rsidP="00A857E1">
      <w:pPr>
        <w:ind w:hanging="862"/>
        <w:rPr>
          <w:rFonts w:ascii="Calibri" w:hAnsi="Calibri"/>
          <w:b/>
          <w:sz w:val="24"/>
        </w:rPr>
      </w:pPr>
    </w:p>
    <w:p w:rsidR="0041511E" w:rsidRPr="008B2571" w:rsidRDefault="0041511E" w:rsidP="00A857E1">
      <w:pPr>
        <w:ind w:hanging="862"/>
        <w:rPr>
          <w:rFonts w:ascii="Calibri" w:hAnsi="Calibri"/>
          <w:b/>
          <w:sz w:val="24"/>
        </w:rPr>
      </w:pPr>
      <w:r w:rsidRPr="008B2571">
        <w:rPr>
          <w:rFonts w:ascii="Calibri" w:hAnsi="Calibri"/>
          <w:b/>
          <w:sz w:val="24"/>
        </w:rPr>
        <w:t>Program Title:</w:t>
      </w:r>
    </w:p>
    <w:p w:rsidR="0041511E" w:rsidRPr="008B2571" w:rsidRDefault="0041511E" w:rsidP="00A857E1">
      <w:pPr>
        <w:ind w:hanging="862"/>
        <w:rPr>
          <w:rFonts w:ascii="Calibri" w:hAnsi="Calibri"/>
          <w:b/>
          <w:sz w:val="24"/>
        </w:rPr>
      </w:pPr>
    </w:p>
    <w:p w:rsidR="0041511E" w:rsidRPr="008B2571" w:rsidRDefault="0041511E" w:rsidP="00A857E1">
      <w:pPr>
        <w:ind w:hanging="862"/>
        <w:rPr>
          <w:rFonts w:ascii="Calibri" w:hAnsi="Calibri"/>
          <w:b/>
          <w:sz w:val="24"/>
        </w:rPr>
      </w:pPr>
      <w:r w:rsidRPr="008B2571">
        <w:rPr>
          <w:rFonts w:ascii="Calibri" w:hAnsi="Calibri"/>
          <w:b/>
          <w:sz w:val="24"/>
        </w:rPr>
        <w:t>Program Coordinator:</w:t>
      </w:r>
    </w:p>
    <w:p w:rsidR="0041511E" w:rsidRPr="008B2571" w:rsidRDefault="0041511E" w:rsidP="00A857E1">
      <w:pPr>
        <w:ind w:hanging="862"/>
        <w:rPr>
          <w:rFonts w:ascii="Calibri" w:hAnsi="Calibri"/>
          <w:sz w:val="24"/>
        </w:rPr>
      </w:pPr>
      <w:r w:rsidRPr="008B2571">
        <w:rPr>
          <w:rFonts w:ascii="Calibri" w:hAnsi="Calibri"/>
          <w:sz w:val="24"/>
        </w:rPr>
        <w:t>Name:</w:t>
      </w:r>
    </w:p>
    <w:p w:rsidR="0041511E" w:rsidRPr="008B2571" w:rsidRDefault="0041511E" w:rsidP="00A857E1">
      <w:pPr>
        <w:ind w:hanging="862"/>
        <w:rPr>
          <w:rFonts w:ascii="Calibri" w:hAnsi="Calibri"/>
          <w:sz w:val="24"/>
        </w:rPr>
      </w:pPr>
      <w:r w:rsidRPr="008B2571">
        <w:rPr>
          <w:rFonts w:ascii="Calibri" w:hAnsi="Calibri"/>
          <w:sz w:val="24"/>
        </w:rPr>
        <w:t>Phone no:</w:t>
      </w:r>
    </w:p>
    <w:p w:rsidR="0041511E" w:rsidRPr="008B2571" w:rsidRDefault="0041511E" w:rsidP="00A857E1">
      <w:pPr>
        <w:ind w:hanging="862"/>
        <w:rPr>
          <w:rFonts w:ascii="Calibri" w:hAnsi="Calibri"/>
          <w:sz w:val="24"/>
        </w:rPr>
      </w:pPr>
      <w:r w:rsidRPr="008B2571">
        <w:rPr>
          <w:rFonts w:ascii="Calibri" w:hAnsi="Calibri"/>
          <w:sz w:val="24"/>
        </w:rPr>
        <w:t>Email:</w:t>
      </w:r>
    </w:p>
    <w:p w:rsidR="0041511E" w:rsidRPr="008B2571" w:rsidRDefault="0041511E" w:rsidP="00A857E1">
      <w:pPr>
        <w:ind w:hanging="862"/>
        <w:rPr>
          <w:rFonts w:ascii="Calibri" w:hAnsi="Calibri"/>
          <w:b/>
          <w:sz w:val="24"/>
        </w:rPr>
      </w:pPr>
    </w:p>
    <w:p w:rsidR="0041511E" w:rsidRPr="008B2571" w:rsidRDefault="0041511E" w:rsidP="00A857E1">
      <w:pPr>
        <w:ind w:hanging="862"/>
        <w:rPr>
          <w:rFonts w:ascii="Calibri" w:hAnsi="Calibri"/>
          <w:b/>
          <w:sz w:val="24"/>
        </w:rPr>
      </w:pPr>
      <w:r w:rsidRPr="008B2571">
        <w:rPr>
          <w:rFonts w:ascii="Calibri" w:hAnsi="Calibri"/>
          <w:b/>
          <w:sz w:val="24"/>
        </w:rPr>
        <w:t>Student nominated:</w:t>
      </w:r>
    </w:p>
    <w:p w:rsidR="0041511E" w:rsidRPr="008B2571" w:rsidRDefault="0041511E" w:rsidP="00A857E1">
      <w:pPr>
        <w:ind w:hanging="862"/>
        <w:rPr>
          <w:rFonts w:ascii="Calibri" w:hAnsi="Calibri"/>
          <w:sz w:val="24"/>
        </w:rPr>
      </w:pPr>
      <w:r w:rsidRPr="008B2571">
        <w:rPr>
          <w:rFonts w:ascii="Calibri" w:hAnsi="Calibri"/>
          <w:sz w:val="24"/>
        </w:rPr>
        <w:t>Name:</w:t>
      </w:r>
    </w:p>
    <w:p w:rsidR="0041511E" w:rsidRPr="008B2571" w:rsidRDefault="0041511E" w:rsidP="00A857E1">
      <w:pPr>
        <w:ind w:hanging="862"/>
        <w:rPr>
          <w:rFonts w:ascii="Calibri" w:hAnsi="Calibri"/>
          <w:sz w:val="24"/>
        </w:rPr>
      </w:pPr>
      <w:r w:rsidRPr="008B2571">
        <w:rPr>
          <w:rFonts w:ascii="Calibri" w:hAnsi="Calibri"/>
          <w:sz w:val="24"/>
        </w:rPr>
        <w:t>Phone:</w:t>
      </w:r>
    </w:p>
    <w:p w:rsidR="0041511E" w:rsidRPr="008B2571" w:rsidRDefault="0041511E" w:rsidP="00A857E1">
      <w:pPr>
        <w:ind w:hanging="862"/>
        <w:rPr>
          <w:rFonts w:ascii="Calibri" w:hAnsi="Calibri"/>
          <w:sz w:val="24"/>
        </w:rPr>
      </w:pPr>
      <w:r w:rsidRPr="008B2571">
        <w:rPr>
          <w:rFonts w:ascii="Calibri" w:hAnsi="Calibri"/>
          <w:sz w:val="24"/>
        </w:rPr>
        <w:t>Postal address:</w:t>
      </w:r>
    </w:p>
    <w:p w:rsidR="0041511E" w:rsidRDefault="0041511E" w:rsidP="00A857E1">
      <w:pPr>
        <w:ind w:hanging="862"/>
        <w:rPr>
          <w:rFonts w:ascii="Calibri" w:hAnsi="Calibri"/>
          <w:sz w:val="24"/>
        </w:rPr>
      </w:pPr>
      <w:r w:rsidRPr="008B2571">
        <w:rPr>
          <w:rFonts w:ascii="Calibri" w:hAnsi="Calibri"/>
          <w:sz w:val="24"/>
        </w:rPr>
        <w:t>Email:</w:t>
      </w:r>
    </w:p>
    <w:p w:rsidR="00550DBA" w:rsidRPr="00550DBA" w:rsidRDefault="0041511E" w:rsidP="00550DBA">
      <w:pPr>
        <w:ind w:left="0"/>
        <w:rPr>
          <w:rFonts w:ascii="Calibri" w:hAnsi="Calibri"/>
          <w:b/>
          <w:sz w:val="28"/>
          <w:szCs w:val="28"/>
        </w:rPr>
      </w:pPr>
      <w:r>
        <w:rPr>
          <w:rFonts w:ascii="Calibri" w:hAnsi="Calibri"/>
          <w:b/>
          <w:sz w:val="24"/>
        </w:rPr>
        <w:br w:type="page"/>
      </w:r>
    </w:p>
    <w:p w:rsidR="0041511E" w:rsidRPr="00A857E1" w:rsidRDefault="00550DBA" w:rsidP="00A857E1">
      <w:pPr>
        <w:ind w:left="0"/>
        <w:rPr>
          <w:rFonts w:ascii="Calibri" w:hAnsi="Calibri"/>
          <w:i/>
          <w:sz w:val="24"/>
        </w:rPr>
      </w:pPr>
      <w:r w:rsidRPr="00EE54A8">
        <w:rPr>
          <w:rFonts w:ascii="Calibri" w:hAnsi="Calibri"/>
          <w:b/>
          <w:i/>
          <w:sz w:val="24"/>
        </w:rPr>
        <w:lastRenderedPageBreak/>
        <w:t xml:space="preserve">Reasons for nomination: </w:t>
      </w:r>
      <w:r w:rsidRPr="00EE54A8">
        <w:rPr>
          <w:rFonts w:ascii="Calibri" w:hAnsi="Calibri"/>
          <w:i/>
          <w:sz w:val="24"/>
        </w:rPr>
        <w:t xml:space="preserve">The nominating program coordinator is requested to provide comment as related to the student in the </w:t>
      </w:r>
      <w:r w:rsidRPr="00A857E1">
        <w:rPr>
          <w:rFonts w:ascii="Calibri" w:hAnsi="Calibri"/>
          <w:i/>
          <w:sz w:val="24"/>
        </w:rPr>
        <w:t xml:space="preserve">following areas </w:t>
      </w:r>
      <w:r w:rsidR="00A857E1" w:rsidRPr="00A857E1">
        <w:rPr>
          <w:rFonts w:ascii="Calibri" w:hAnsi="Calibri"/>
          <w:i/>
          <w:sz w:val="24"/>
        </w:rPr>
        <w:t>taking account of the qualification level completed by the nominee</w:t>
      </w:r>
    </w:p>
    <w:p w:rsidR="0041511E" w:rsidRPr="008B2571" w:rsidRDefault="0041511E" w:rsidP="00A857E1">
      <w:pPr>
        <w:ind w:left="0"/>
        <w:rPr>
          <w:rFonts w:ascii="Calibri" w:hAnsi="Calibri"/>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2149"/>
        <w:gridCol w:w="2595"/>
        <w:gridCol w:w="2595"/>
      </w:tblGrid>
      <w:tr w:rsidR="00F8062B" w:rsidRPr="0033426E">
        <w:trPr>
          <w:tblHeader/>
        </w:trPr>
        <w:tc>
          <w:tcPr>
            <w:tcW w:w="930" w:type="pct"/>
          </w:tcPr>
          <w:p w:rsidR="000125CE" w:rsidRPr="0033426E" w:rsidRDefault="000125CE" w:rsidP="0033426E">
            <w:pPr>
              <w:spacing w:after="40"/>
              <w:ind w:left="0"/>
              <w:jc w:val="center"/>
              <w:rPr>
                <w:rFonts w:ascii="Calibri" w:hAnsi="Calibri"/>
                <w:b/>
                <w:sz w:val="20"/>
                <w:szCs w:val="20"/>
              </w:rPr>
            </w:pPr>
            <w:r w:rsidRPr="0033426E">
              <w:rPr>
                <w:rFonts w:ascii="Calibri" w:hAnsi="Calibri"/>
                <w:b/>
                <w:sz w:val="20"/>
                <w:szCs w:val="20"/>
              </w:rPr>
              <w:t>Criteria</w:t>
            </w:r>
          </w:p>
        </w:tc>
        <w:tc>
          <w:tcPr>
            <w:tcW w:w="1192" w:type="pct"/>
          </w:tcPr>
          <w:p w:rsidR="000125CE" w:rsidRPr="0033426E" w:rsidRDefault="000125CE" w:rsidP="0033426E">
            <w:pPr>
              <w:spacing w:after="40"/>
              <w:ind w:left="0"/>
              <w:jc w:val="center"/>
              <w:rPr>
                <w:rFonts w:ascii="Calibri" w:hAnsi="Calibri"/>
                <w:b/>
                <w:sz w:val="20"/>
                <w:szCs w:val="20"/>
              </w:rPr>
            </w:pPr>
            <w:r w:rsidRPr="0033426E">
              <w:rPr>
                <w:rFonts w:ascii="Calibri" w:hAnsi="Calibri"/>
                <w:b/>
                <w:sz w:val="20"/>
                <w:szCs w:val="20"/>
              </w:rPr>
              <w:t>AQF 8 (Grad Dip)</w:t>
            </w:r>
          </w:p>
        </w:tc>
        <w:tc>
          <w:tcPr>
            <w:tcW w:w="1439" w:type="pct"/>
          </w:tcPr>
          <w:p w:rsidR="000125CE" w:rsidRPr="0033426E" w:rsidRDefault="000125CE" w:rsidP="005943B6">
            <w:pPr>
              <w:spacing w:after="40"/>
              <w:ind w:left="0"/>
              <w:jc w:val="center"/>
              <w:rPr>
                <w:rFonts w:ascii="Calibri" w:hAnsi="Calibri"/>
                <w:b/>
                <w:sz w:val="20"/>
                <w:szCs w:val="20"/>
              </w:rPr>
            </w:pPr>
            <w:r w:rsidRPr="0033426E">
              <w:rPr>
                <w:rFonts w:ascii="Calibri" w:hAnsi="Calibri"/>
                <w:b/>
                <w:sz w:val="20"/>
                <w:szCs w:val="20"/>
              </w:rPr>
              <w:t>AQF 9 (</w:t>
            </w:r>
            <w:r w:rsidR="005943B6">
              <w:rPr>
                <w:rFonts w:ascii="Calibri" w:hAnsi="Calibri"/>
                <w:b/>
                <w:sz w:val="20"/>
                <w:szCs w:val="20"/>
              </w:rPr>
              <w:t>M</w:t>
            </w:r>
            <w:r w:rsidRPr="0033426E">
              <w:rPr>
                <w:rFonts w:ascii="Calibri" w:hAnsi="Calibri"/>
                <w:b/>
                <w:sz w:val="20"/>
                <w:szCs w:val="20"/>
              </w:rPr>
              <w:t>aster)</w:t>
            </w:r>
          </w:p>
        </w:tc>
        <w:tc>
          <w:tcPr>
            <w:tcW w:w="1439" w:type="pct"/>
          </w:tcPr>
          <w:p w:rsidR="000125CE" w:rsidRPr="0033426E" w:rsidRDefault="000125CE" w:rsidP="0033426E">
            <w:pPr>
              <w:spacing w:after="40"/>
              <w:ind w:left="0"/>
              <w:jc w:val="center"/>
              <w:rPr>
                <w:rFonts w:ascii="Calibri" w:hAnsi="Calibri"/>
                <w:b/>
                <w:sz w:val="20"/>
                <w:szCs w:val="20"/>
              </w:rPr>
            </w:pPr>
          </w:p>
        </w:tc>
      </w:tr>
      <w:tr w:rsidR="00F8062B" w:rsidRPr="008B2571">
        <w:trPr>
          <w:trHeight w:val="711"/>
        </w:trPr>
        <w:tc>
          <w:tcPr>
            <w:tcW w:w="930" w:type="pct"/>
          </w:tcPr>
          <w:p w:rsidR="000125CE" w:rsidRPr="0033426E" w:rsidRDefault="000125CE" w:rsidP="0033426E">
            <w:pPr>
              <w:pStyle w:val="Default"/>
              <w:tabs>
                <w:tab w:val="left" w:pos="360"/>
              </w:tabs>
              <w:spacing w:after="40"/>
              <w:ind w:left="0"/>
              <w:rPr>
                <w:sz w:val="20"/>
                <w:szCs w:val="20"/>
              </w:rPr>
            </w:pPr>
            <w:r w:rsidRPr="0033426E">
              <w:rPr>
                <w:sz w:val="20"/>
                <w:szCs w:val="20"/>
              </w:rPr>
              <w:t>Technical and theoretical knowledge</w:t>
            </w:r>
          </w:p>
        </w:tc>
        <w:tc>
          <w:tcPr>
            <w:tcW w:w="1192" w:type="pct"/>
          </w:tcPr>
          <w:p w:rsidR="000125CE" w:rsidRPr="0028698A" w:rsidRDefault="000125CE" w:rsidP="0028698A">
            <w:pPr>
              <w:pStyle w:val="ListParagraph"/>
              <w:numPr>
                <w:ilvl w:val="0"/>
                <w:numId w:val="15"/>
              </w:numPr>
              <w:tabs>
                <w:tab w:val="left" w:pos="266"/>
              </w:tabs>
              <w:spacing w:after="40"/>
              <w:ind w:left="0" w:firstLine="0"/>
              <w:rPr>
                <w:rFonts w:ascii="Calibri" w:hAnsi="Calibri"/>
                <w:i/>
                <w:sz w:val="20"/>
                <w:szCs w:val="20"/>
              </w:rPr>
            </w:pPr>
            <w:r w:rsidRPr="0028698A">
              <w:rPr>
                <w:rFonts w:ascii="Calibri" w:hAnsi="Calibri"/>
                <w:i/>
                <w:sz w:val="20"/>
                <w:szCs w:val="20"/>
              </w:rPr>
              <w:t>Demonstra</w:t>
            </w:r>
            <w:r w:rsidR="001274E3" w:rsidRPr="0028698A">
              <w:rPr>
                <w:rFonts w:ascii="Calibri" w:hAnsi="Calibri"/>
                <w:i/>
                <w:sz w:val="20"/>
                <w:szCs w:val="20"/>
              </w:rPr>
              <w:t xml:space="preserve">ted </w:t>
            </w:r>
            <w:r w:rsidR="00BD15B5" w:rsidRPr="0028698A">
              <w:rPr>
                <w:rFonts w:ascii="Calibri" w:hAnsi="Calibri"/>
                <w:i/>
                <w:sz w:val="20"/>
                <w:szCs w:val="20"/>
              </w:rPr>
              <w:t xml:space="preserve">advanced </w:t>
            </w:r>
            <w:r w:rsidR="00DA6296" w:rsidRPr="0028698A">
              <w:rPr>
                <w:rFonts w:ascii="Calibri" w:hAnsi="Calibri"/>
                <w:i/>
                <w:sz w:val="20"/>
                <w:szCs w:val="20"/>
              </w:rPr>
              <w:t>theoretical</w:t>
            </w:r>
            <w:r w:rsidR="00BD15B5" w:rsidRPr="0028698A">
              <w:rPr>
                <w:rFonts w:ascii="Calibri" w:hAnsi="Calibri"/>
                <w:i/>
                <w:sz w:val="20"/>
                <w:szCs w:val="20"/>
              </w:rPr>
              <w:t xml:space="preserve"> and technical un</w:t>
            </w:r>
            <w:r w:rsidRPr="0028698A">
              <w:rPr>
                <w:rFonts w:ascii="Calibri" w:hAnsi="Calibri"/>
                <w:i/>
                <w:sz w:val="20"/>
                <w:szCs w:val="20"/>
              </w:rPr>
              <w:t xml:space="preserve">derstanding </w:t>
            </w:r>
            <w:r w:rsidR="00BD15B5" w:rsidRPr="0028698A">
              <w:rPr>
                <w:rFonts w:ascii="Calibri" w:hAnsi="Calibri"/>
                <w:i/>
                <w:sz w:val="20"/>
                <w:szCs w:val="20"/>
              </w:rPr>
              <w:t xml:space="preserve">and ability </w:t>
            </w:r>
            <w:r w:rsidRPr="0028698A">
              <w:rPr>
                <w:rFonts w:ascii="Calibri" w:hAnsi="Calibri"/>
                <w:i/>
                <w:sz w:val="20"/>
                <w:szCs w:val="20"/>
              </w:rPr>
              <w:t>to systematically a</w:t>
            </w:r>
            <w:r w:rsidR="001274E3" w:rsidRPr="0028698A">
              <w:rPr>
                <w:rFonts w:ascii="Calibri" w:hAnsi="Calibri"/>
                <w:i/>
                <w:sz w:val="20"/>
                <w:szCs w:val="20"/>
              </w:rPr>
              <w:t xml:space="preserve">pply </w:t>
            </w:r>
            <w:r w:rsidR="00FC5D26" w:rsidRPr="0028698A">
              <w:rPr>
                <w:rFonts w:ascii="Calibri" w:hAnsi="Calibri"/>
                <w:i/>
                <w:sz w:val="20"/>
                <w:szCs w:val="20"/>
              </w:rPr>
              <w:t xml:space="preserve">a broad range of </w:t>
            </w:r>
            <w:r w:rsidRPr="0028698A">
              <w:rPr>
                <w:rFonts w:ascii="Calibri" w:hAnsi="Calibri"/>
                <w:i/>
                <w:sz w:val="20"/>
                <w:szCs w:val="20"/>
              </w:rPr>
              <w:t>conc</w:t>
            </w:r>
            <w:r w:rsidR="0080032B" w:rsidRPr="0028698A">
              <w:rPr>
                <w:rFonts w:ascii="Calibri" w:hAnsi="Calibri"/>
                <w:i/>
                <w:sz w:val="20"/>
                <w:szCs w:val="20"/>
              </w:rPr>
              <w:t xml:space="preserve">epts and </w:t>
            </w:r>
            <w:r w:rsidRPr="0028698A">
              <w:rPr>
                <w:rFonts w:ascii="Calibri" w:hAnsi="Calibri"/>
                <w:i/>
                <w:sz w:val="20"/>
                <w:szCs w:val="20"/>
              </w:rPr>
              <w:t>sub con</w:t>
            </w:r>
            <w:r w:rsidR="0080032B" w:rsidRPr="0028698A">
              <w:rPr>
                <w:rFonts w:ascii="Calibri" w:hAnsi="Calibri"/>
                <w:i/>
                <w:sz w:val="20"/>
                <w:szCs w:val="20"/>
              </w:rPr>
              <w:t>cepts of the OHS Body of Knowledge</w:t>
            </w:r>
          </w:p>
        </w:tc>
        <w:tc>
          <w:tcPr>
            <w:tcW w:w="1439" w:type="pct"/>
          </w:tcPr>
          <w:p w:rsidR="000125CE" w:rsidRPr="0028698A" w:rsidRDefault="00FC5D26" w:rsidP="0028698A">
            <w:pPr>
              <w:pStyle w:val="ListParagraph"/>
              <w:numPr>
                <w:ilvl w:val="0"/>
                <w:numId w:val="15"/>
              </w:numPr>
              <w:tabs>
                <w:tab w:val="left" w:pos="189"/>
              </w:tabs>
              <w:spacing w:after="40"/>
              <w:ind w:left="0" w:firstLine="0"/>
              <w:rPr>
                <w:rFonts w:ascii="Calibri" w:hAnsi="Calibri"/>
                <w:i/>
                <w:sz w:val="20"/>
                <w:szCs w:val="20"/>
              </w:rPr>
            </w:pPr>
            <w:r w:rsidRPr="0028698A">
              <w:rPr>
                <w:rFonts w:ascii="Calibri" w:hAnsi="Calibri"/>
                <w:i/>
                <w:sz w:val="20"/>
                <w:szCs w:val="20"/>
              </w:rPr>
              <w:t xml:space="preserve">Demonstrated </w:t>
            </w:r>
            <w:r w:rsidR="00BD15B5" w:rsidRPr="0028698A">
              <w:rPr>
                <w:rFonts w:ascii="Calibri" w:hAnsi="Calibri"/>
                <w:i/>
                <w:sz w:val="20"/>
                <w:szCs w:val="20"/>
              </w:rPr>
              <w:t xml:space="preserve">advanced theoretical and technical </w:t>
            </w:r>
            <w:r w:rsidRPr="0028698A">
              <w:rPr>
                <w:rFonts w:ascii="Calibri" w:hAnsi="Calibri"/>
                <w:i/>
                <w:sz w:val="20"/>
                <w:szCs w:val="20"/>
              </w:rPr>
              <w:t xml:space="preserve">understanding and </w:t>
            </w:r>
            <w:r w:rsidR="00BD15B5" w:rsidRPr="0028698A">
              <w:rPr>
                <w:rFonts w:ascii="Calibri" w:hAnsi="Calibri"/>
                <w:i/>
                <w:sz w:val="20"/>
                <w:szCs w:val="20"/>
              </w:rPr>
              <w:t xml:space="preserve">ability to </w:t>
            </w:r>
            <w:r w:rsidRPr="0028698A">
              <w:rPr>
                <w:rFonts w:ascii="Calibri" w:hAnsi="Calibri"/>
                <w:i/>
                <w:sz w:val="20"/>
                <w:szCs w:val="20"/>
              </w:rPr>
              <w:t>draw together relevant concepts and sub concepts from the OHS Body of Knowledge</w:t>
            </w:r>
          </w:p>
        </w:tc>
        <w:tc>
          <w:tcPr>
            <w:tcW w:w="1439" w:type="pct"/>
          </w:tcPr>
          <w:p w:rsidR="000125CE" w:rsidRPr="0033426E" w:rsidRDefault="000125CE" w:rsidP="0033426E">
            <w:pPr>
              <w:spacing w:after="40"/>
              <w:ind w:left="0"/>
              <w:rPr>
                <w:rFonts w:ascii="Calibri" w:hAnsi="Calibri"/>
                <w:sz w:val="20"/>
                <w:szCs w:val="20"/>
              </w:rPr>
            </w:pPr>
          </w:p>
        </w:tc>
      </w:tr>
      <w:tr w:rsidR="00F8062B" w:rsidRPr="008B2571">
        <w:trPr>
          <w:trHeight w:val="835"/>
        </w:trPr>
        <w:tc>
          <w:tcPr>
            <w:tcW w:w="930" w:type="pct"/>
          </w:tcPr>
          <w:p w:rsidR="000125CE" w:rsidRPr="0033426E" w:rsidRDefault="000125CE" w:rsidP="0033426E">
            <w:pPr>
              <w:pStyle w:val="Default"/>
              <w:tabs>
                <w:tab w:val="left" w:pos="720"/>
              </w:tabs>
              <w:spacing w:after="40"/>
              <w:ind w:left="0"/>
              <w:rPr>
                <w:sz w:val="20"/>
                <w:szCs w:val="20"/>
              </w:rPr>
            </w:pPr>
            <w:r w:rsidRPr="0033426E">
              <w:rPr>
                <w:sz w:val="20"/>
                <w:szCs w:val="20"/>
              </w:rPr>
              <w:t>Ability to access, analyse and evaluate information</w:t>
            </w:r>
          </w:p>
        </w:tc>
        <w:tc>
          <w:tcPr>
            <w:tcW w:w="1192" w:type="pct"/>
          </w:tcPr>
          <w:p w:rsidR="000125CE" w:rsidRPr="0028698A" w:rsidRDefault="00B06B89" w:rsidP="0028698A">
            <w:pPr>
              <w:pStyle w:val="ListParagraph"/>
              <w:numPr>
                <w:ilvl w:val="0"/>
                <w:numId w:val="15"/>
              </w:numPr>
              <w:tabs>
                <w:tab w:val="left" w:pos="266"/>
              </w:tabs>
              <w:spacing w:after="40"/>
              <w:ind w:left="0" w:firstLine="0"/>
              <w:rPr>
                <w:rFonts w:ascii="Calibri" w:hAnsi="Calibri"/>
                <w:i/>
                <w:sz w:val="20"/>
                <w:szCs w:val="20"/>
              </w:rPr>
            </w:pPr>
            <w:r w:rsidRPr="0028698A">
              <w:rPr>
                <w:rFonts w:ascii="Calibri" w:hAnsi="Calibri"/>
                <w:i/>
                <w:sz w:val="20"/>
                <w:szCs w:val="20"/>
              </w:rPr>
              <w:t xml:space="preserve">Access and critically evaluate information from a range of sources to transform information </w:t>
            </w:r>
            <w:r w:rsidR="00564AB2" w:rsidRPr="0028698A">
              <w:rPr>
                <w:rFonts w:ascii="Calibri" w:hAnsi="Calibri"/>
                <w:i/>
                <w:sz w:val="20"/>
                <w:szCs w:val="20"/>
              </w:rPr>
              <w:t>a</w:t>
            </w:r>
            <w:r w:rsidRPr="0028698A">
              <w:rPr>
                <w:rFonts w:ascii="Calibri" w:hAnsi="Calibri"/>
                <w:i/>
                <w:sz w:val="20"/>
                <w:szCs w:val="20"/>
              </w:rPr>
              <w:t>s part of an activity</w:t>
            </w:r>
          </w:p>
        </w:tc>
        <w:tc>
          <w:tcPr>
            <w:tcW w:w="1439" w:type="pct"/>
          </w:tcPr>
          <w:p w:rsidR="000125CE" w:rsidRPr="0028698A" w:rsidRDefault="00B06B89" w:rsidP="0028698A">
            <w:pPr>
              <w:pStyle w:val="ListParagraph"/>
              <w:numPr>
                <w:ilvl w:val="0"/>
                <w:numId w:val="15"/>
              </w:numPr>
              <w:tabs>
                <w:tab w:val="left" w:pos="189"/>
              </w:tabs>
              <w:spacing w:after="40"/>
              <w:ind w:left="0" w:firstLine="0"/>
              <w:rPr>
                <w:rFonts w:ascii="Calibri" w:hAnsi="Calibri"/>
                <w:i/>
                <w:sz w:val="20"/>
                <w:szCs w:val="20"/>
              </w:rPr>
            </w:pPr>
            <w:r w:rsidRPr="0028698A">
              <w:rPr>
                <w:rFonts w:ascii="Calibri" w:hAnsi="Calibri"/>
                <w:i/>
                <w:sz w:val="20"/>
                <w:szCs w:val="20"/>
              </w:rPr>
              <w:t xml:space="preserve">Access, critically evaluate and reflect on complex information from a range of sources to generate complex ideas and concepts  </w:t>
            </w:r>
          </w:p>
        </w:tc>
        <w:tc>
          <w:tcPr>
            <w:tcW w:w="1439" w:type="pct"/>
          </w:tcPr>
          <w:p w:rsidR="000125CE" w:rsidRPr="0033426E" w:rsidRDefault="000125CE" w:rsidP="0033426E">
            <w:pPr>
              <w:spacing w:after="40"/>
              <w:ind w:left="0"/>
              <w:rPr>
                <w:rFonts w:ascii="Calibri" w:hAnsi="Calibri"/>
                <w:sz w:val="20"/>
                <w:szCs w:val="20"/>
              </w:rPr>
            </w:pPr>
          </w:p>
        </w:tc>
      </w:tr>
      <w:tr w:rsidR="00F8062B" w:rsidRPr="008B2571">
        <w:trPr>
          <w:trHeight w:val="705"/>
        </w:trPr>
        <w:tc>
          <w:tcPr>
            <w:tcW w:w="930" w:type="pct"/>
          </w:tcPr>
          <w:p w:rsidR="000125CE" w:rsidRPr="0033426E" w:rsidRDefault="000125CE" w:rsidP="0033426E">
            <w:pPr>
              <w:pStyle w:val="Default"/>
              <w:tabs>
                <w:tab w:val="left" w:pos="720"/>
              </w:tabs>
              <w:spacing w:after="40"/>
              <w:ind w:left="0"/>
              <w:rPr>
                <w:sz w:val="20"/>
                <w:szCs w:val="20"/>
              </w:rPr>
            </w:pPr>
            <w:r w:rsidRPr="0033426E">
              <w:rPr>
                <w:sz w:val="20"/>
                <w:szCs w:val="20"/>
              </w:rPr>
              <w:t xml:space="preserve">Ability to solve problems related to OHS  </w:t>
            </w:r>
          </w:p>
        </w:tc>
        <w:tc>
          <w:tcPr>
            <w:tcW w:w="1192" w:type="pct"/>
          </w:tcPr>
          <w:p w:rsidR="000125CE" w:rsidRPr="0028698A" w:rsidRDefault="00DE4C66" w:rsidP="0028698A">
            <w:pPr>
              <w:pStyle w:val="ListParagraph"/>
              <w:numPr>
                <w:ilvl w:val="0"/>
                <w:numId w:val="15"/>
              </w:numPr>
              <w:tabs>
                <w:tab w:val="left" w:pos="266"/>
              </w:tabs>
              <w:spacing w:after="40"/>
              <w:ind w:left="0" w:firstLine="0"/>
              <w:rPr>
                <w:rFonts w:ascii="Calibri" w:hAnsi="Calibri"/>
                <w:i/>
                <w:sz w:val="20"/>
                <w:szCs w:val="20"/>
              </w:rPr>
            </w:pPr>
            <w:r w:rsidRPr="0028698A">
              <w:rPr>
                <w:rFonts w:ascii="Calibri" w:hAnsi="Calibri"/>
                <w:i/>
                <w:sz w:val="20"/>
                <w:szCs w:val="20"/>
              </w:rPr>
              <w:t xml:space="preserve">Apply information gathering and critical thinking skills to identify </w:t>
            </w:r>
            <w:r w:rsidR="0028698A" w:rsidRPr="0028698A">
              <w:rPr>
                <w:rFonts w:ascii="Calibri" w:hAnsi="Calibri"/>
                <w:i/>
                <w:sz w:val="20"/>
                <w:szCs w:val="20"/>
              </w:rPr>
              <w:t xml:space="preserve">and </w:t>
            </w:r>
            <w:r w:rsidRPr="0028698A">
              <w:rPr>
                <w:rFonts w:ascii="Calibri" w:hAnsi="Calibri"/>
                <w:i/>
                <w:sz w:val="20"/>
                <w:szCs w:val="20"/>
              </w:rPr>
              <w:t>analyse complex OHS problems</w:t>
            </w:r>
            <w:r w:rsidR="0028698A" w:rsidRPr="0028698A">
              <w:rPr>
                <w:rFonts w:ascii="Calibri" w:hAnsi="Calibri"/>
                <w:i/>
                <w:sz w:val="20"/>
                <w:szCs w:val="20"/>
              </w:rPr>
              <w:t xml:space="preserve"> and</w:t>
            </w:r>
            <w:r w:rsidRPr="0028698A">
              <w:rPr>
                <w:rFonts w:ascii="Calibri" w:hAnsi="Calibri"/>
                <w:i/>
                <w:sz w:val="20"/>
                <w:szCs w:val="20"/>
              </w:rPr>
              <w:t xml:space="preserve"> generate</w:t>
            </w:r>
            <w:r w:rsidR="00DA44BC" w:rsidRPr="0028698A">
              <w:rPr>
                <w:rFonts w:ascii="Calibri" w:hAnsi="Calibri"/>
                <w:i/>
                <w:sz w:val="20"/>
                <w:szCs w:val="20"/>
              </w:rPr>
              <w:t xml:space="preserve">, </w:t>
            </w:r>
            <w:r w:rsidRPr="0028698A">
              <w:rPr>
                <w:rFonts w:ascii="Calibri" w:hAnsi="Calibri"/>
                <w:i/>
                <w:sz w:val="20"/>
                <w:szCs w:val="20"/>
              </w:rPr>
              <w:t xml:space="preserve">prioritise </w:t>
            </w:r>
            <w:r w:rsidR="00DA44BC" w:rsidRPr="0028698A">
              <w:rPr>
                <w:rFonts w:ascii="Calibri" w:hAnsi="Calibri"/>
                <w:i/>
                <w:sz w:val="20"/>
                <w:szCs w:val="20"/>
              </w:rPr>
              <w:t xml:space="preserve">and justify </w:t>
            </w:r>
            <w:r w:rsidRPr="0028698A">
              <w:rPr>
                <w:rFonts w:ascii="Calibri" w:hAnsi="Calibri"/>
                <w:i/>
                <w:sz w:val="20"/>
                <w:szCs w:val="20"/>
              </w:rPr>
              <w:t xml:space="preserve">evidence-informed solutions </w:t>
            </w:r>
          </w:p>
        </w:tc>
        <w:tc>
          <w:tcPr>
            <w:tcW w:w="1439" w:type="pct"/>
          </w:tcPr>
          <w:p w:rsidR="000125CE" w:rsidRPr="0028698A" w:rsidRDefault="00DA44BC" w:rsidP="0028698A">
            <w:pPr>
              <w:pStyle w:val="ListParagraph"/>
              <w:numPr>
                <w:ilvl w:val="0"/>
                <w:numId w:val="15"/>
              </w:numPr>
              <w:tabs>
                <w:tab w:val="left" w:pos="189"/>
              </w:tabs>
              <w:spacing w:after="40"/>
              <w:ind w:left="0" w:firstLine="0"/>
              <w:rPr>
                <w:rFonts w:ascii="Calibri" w:hAnsi="Calibri"/>
                <w:i/>
                <w:sz w:val="20"/>
                <w:szCs w:val="20"/>
              </w:rPr>
            </w:pPr>
            <w:r w:rsidRPr="0028698A">
              <w:rPr>
                <w:rFonts w:ascii="Calibri" w:hAnsi="Calibri"/>
                <w:i/>
                <w:sz w:val="20"/>
                <w:szCs w:val="20"/>
              </w:rPr>
              <w:t>Apply information gathering and critical thinking skills to identify</w:t>
            </w:r>
            <w:r w:rsidR="00564AB2" w:rsidRPr="0028698A">
              <w:rPr>
                <w:rFonts w:ascii="Calibri" w:hAnsi="Calibri"/>
                <w:i/>
                <w:sz w:val="20"/>
                <w:szCs w:val="20"/>
              </w:rPr>
              <w:t xml:space="preserve"> and </w:t>
            </w:r>
            <w:r w:rsidRPr="0028698A">
              <w:rPr>
                <w:rFonts w:ascii="Calibri" w:hAnsi="Calibri"/>
                <w:i/>
                <w:sz w:val="20"/>
                <w:szCs w:val="20"/>
              </w:rPr>
              <w:t xml:space="preserve">analyse complex OHS problems, generate, prioritise and justify evidence-informed solutions taking account of legislation, industry standards and business considerations </w:t>
            </w:r>
          </w:p>
        </w:tc>
        <w:tc>
          <w:tcPr>
            <w:tcW w:w="1439" w:type="pct"/>
          </w:tcPr>
          <w:p w:rsidR="000125CE" w:rsidRPr="0033426E" w:rsidRDefault="000125CE" w:rsidP="0033426E">
            <w:pPr>
              <w:spacing w:after="40"/>
              <w:ind w:left="0"/>
              <w:rPr>
                <w:rFonts w:ascii="Calibri" w:hAnsi="Calibri"/>
                <w:sz w:val="20"/>
                <w:szCs w:val="20"/>
              </w:rPr>
            </w:pPr>
          </w:p>
        </w:tc>
      </w:tr>
      <w:tr w:rsidR="00F8062B" w:rsidRPr="008B2571">
        <w:trPr>
          <w:trHeight w:val="700"/>
        </w:trPr>
        <w:tc>
          <w:tcPr>
            <w:tcW w:w="930" w:type="pct"/>
          </w:tcPr>
          <w:p w:rsidR="000125CE" w:rsidRPr="0033426E" w:rsidRDefault="000125CE" w:rsidP="0033426E">
            <w:pPr>
              <w:pStyle w:val="Default"/>
              <w:tabs>
                <w:tab w:val="left" w:pos="720"/>
              </w:tabs>
              <w:spacing w:after="40"/>
              <w:ind w:left="0"/>
              <w:rPr>
                <w:b/>
                <w:sz w:val="20"/>
                <w:szCs w:val="20"/>
              </w:rPr>
            </w:pPr>
            <w:r w:rsidRPr="0033426E">
              <w:rPr>
                <w:sz w:val="20"/>
                <w:szCs w:val="20"/>
              </w:rPr>
              <w:t>Communication skills to transmit knowledge, skills and ideas</w:t>
            </w:r>
          </w:p>
        </w:tc>
        <w:tc>
          <w:tcPr>
            <w:tcW w:w="1192" w:type="pct"/>
          </w:tcPr>
          <w:p w:rsidR="000125CE" w:rsidRPr="0028698A" w:rsidRDefault="00DA44BC" w:rsidP="0028698A">
            <w:pPr>
              <w:pStyle w:val="ListParagraph"/>
              <w:numPr>
                <w:ilvl w:val="0"/>
                <w:numId w:val="15"/>
              </w:numPr>
              <w:tabs>
                <w:tab w:val="left" w:pos="266"/>
              </w:tabs>
              <w:spacing w:after="40"/>
              <w:ind w:left="0" w:firstLine="0"/>
              <w:rPr>
                <w:rFonts w:ascii="Calibri" w:hAnsi="Calibri"/>
                <w:i/>
                <w:sz w:val="20"/>
                <w:szCs w:val="20"/>
              </w:rPr>
            </w:pPr>
            <w:r w:rsidRPr="0028698A">
              <w:rPr>
                <w:rFonts w:ascii="Calibri" w:hAnsi="Calibri"/>
                <w:i/>
                <w:sz w:val="20"/>
                <w:szCs w:val="20"/>
              </w:rPr>
              <w:t>Interpret and tailor information</w:t>
            </w:r>
            <w:r w:rsidR="00F8062B" w:rsidRPr="0028698A">
              <w:rPr>
                <w:rFonts w:ascii="Calibri" w:hAnsi="Calibri"/>
                <w:i/>
                <w:sz w:val="20"/>
                <w:szCs w:val="20"/>
              </w:rPr>
              <w:t xml:space="preserve"> and select and apply appropriate </w:t>
            </w:r>
            <w:r w:rsidR="00564AB2" w:rsidRPr="0028698A">
              <w:rPr>
                <w:rFonts w:ascii="Calibri" w:hAnsi="Calibri"/>
                <w:i/>
                <w:sz w:val="20"/>
                <w:szCs w:val="20"/>
              </w:rPr>
              <w:t xml:space="preserve">strategies to </w:t>
            </w:r>
            <w:r w:rsidR="00F8062B" w:rsidRPr="0028698A">
              <w:rPr>
                <w:rFonts w:ascii="Calibri" w:hAnsi="Calibri"/>
                <w:i/>
                <w:sz w:val="20"/>
                <w:szCs w:val="20"/>
              </w:rPr>
              <w:t>c</w:t>
            </w:r>
            <w:r w:rsidRPr="0028698A">
              <w:rPr>
                <w:rFonts w:ascii="Calibri" w:hAnsi="Calibri"/>
                <w:i/>
                <w:sz w:val="20"/>
                <w:szCs w:val="20"/>
              </w:rPr>
              <w:t xml:space="preserve">ommunicate </w:t>
            </w:r>
            <w:r w:rsidR="00F8062B" w:rsidRPr="0028698A">
              <w:rPr>
                <w:rFonts w:ascii="Calibri" w:hAnsi="Calibri"/>
                <w:i/>
                <w:sz w:val="20"/>
                <w:szCs w:val="20"/>
              </w:rPr>
              <w:t xml:space="preserve">technical and theoretical concepts in a clear, concise and logical manner giving under pinning rationale </w:t>
            </w:r>
          </w:p>
        </w:tc>
        <w:tc>
          <w:tcPr>
            <w:tcW w:w="1439" w:type="pct"/>
          </w:tcPr>
          <w:p w:rsidR="000125CE" w:rsidRPr="0028698A" w:rsidRDefault="00F8062B" w:rsidP="0028698A">
            <w:pPr>
              <w:pStyle w:val="ListParagraph"/>
              <w:numPr>
                <w:ilvl w:val="0"/>
                <w:numId w:val="15"/>
              </w:numPr>
              <w:tabs>
                <w:tab w:val="left" w:pos="189"/>
              </w:tabs>
              <w:spacing w:after="40"/>
              <w:ind w:left="0" w:firstLine="0"/>
              <w:rPr>
                <w:rFonts w:ascii="Calibri" w:hAnsi="Calibri"/>
                <w:i/>
                <w:sz w:val="20"/>
                <w:szCs w:val="20"/>
              </w:rPr>
            </w:pPr>
            <w:r w:rsidRPr="0028698A">
              <w:rPr>
                <w:rFonts w:ascii="Calibri" w:hAnsi="Calibri"/>
                <w:i/>
                <w:sz w:val="20"/>
                <w:szCs w:val="20"/>
              </w:rPr>
              <w:t>Interpret and tailor technical information, complex ideas and theories to communicate knowledge and ideas to a range of speciali</w:t>
            </w:r>
            <w:r w:rsidR="004822F7" w:rsidRPr="0028698A">
              <w:rPr>
                <w:rFonts w:ascii="Calibri" w:hAnsi="Calibri"/>
                <w:i/>
                <w:sz w:val="20"/>
                <w:szCs w:val="20"/>
              </w:rPr>
              <w:t>st and non-specialist audiences</w:t>
            </w:r>
          </w:p>
        </w:tc>
        <w:tc>
          <w:tcPr>
            <w:tcW w:w="1439" w:type="pct"/>
          </w:tcPr>
          <w:p w:rsidR="000125CE" w:rsidRPr="0033426E" w:rsidRDefault="000125CE" w:rsidP="0033426E">
            <w:pPr>
              <w:spacing w:after="40"/>
              <w:ind w:left="0"/>
              <w:rPr>
                <w:rFonts w:ascii="Calibri" w:hAnsi="Calibri"/>
                <w:sz w:val="20"/>
                <w:szCs w:val="20"/>
              </w:rPr>
            </w:pPr>
          </w:p>
        </w:tc>
      </w:tr>
      <w:tr w:rsidR="00F8062B" w:rsidRPr="008B2571">
        <w:trPr>
          <w:trHeight w:val="700"/>
        </w:trPr>
        <w:tc>
          <w:tcPr>
            <w:tcW w:w="930" w:type="pct"/>
          </w:tcPr>
          <w:p w:rsidR="000125CE" w:rsidRPr="0033426E" w:rsidRDefault="000125CE" w:rsidP="0033426E">
            <w:pPr>
              <w:pStyle w:val="Default"/>
              <w:tabs>
                <w:tab w:val="left" w:pos="720"/>
              </w:tabs>
              <w:spacing w:after="40"/>
              <w:ind w:left="0"/>
              <w:rPr>
                <w:b/>
                <w:sz w:val="20"/>
                <w:szCs w:val="20"/>
              </w:rPr>
            </w:pPr>
            <w:r w:rsidRPr="0033426E">
              <w:rPr>
                <w:sz w:val="20"/>
                <w:szCs w:val="20"/>
              </w:rPr>
              <w:t>Demonstrated application of knowledge and skills in practical situations</w:t>
            </w:r>
          </w:p>
        </w:tc>
        <w:tc>
          <w:tcPr>
            <w:tcW w:w="1192" w:type="pct"/>
          </w:tcPr>
          <w:p w:rsidR="000125CE" w:rsidRPr="0028698A" w:rsidRDefault="004822F7" w:rsidP="0028698A">
            <w:pPr>
              <w:pStyle w:val="ListParagraph"/>
              <w:numPr>
                <w:ilvl w:val="0"/>
                <w:numId w:val="15"/>
              </w:numPr>
              <w:tabs>
                <w:tab w:val="left" w:pos="266"/>
              </w:tabs>
              <w:spacing w:after="40"/>
              <w:ind w:left="0" w:firstLine="0"/>
              <w:rPr>
                <w:rFonts w:ascii="Calibri" w:hAnsi="Calibri"/>
                <w:i/>
                <w:sz w:val="20"/>
                <w:szCs w:val="20"/>
              </w:rPr>
            </w:pPr>
            <w:r w:rsidRPr="0028698A">
              <w:rPr>
                <w:rFonts w:ascii="Calibri" w:hAnsi="Calibri"/>
                <w:i/>
                <w:sz w:val="20"/>
                <w:szCs w:val="20"/>
              </w:rPr>
              <w:t xml:space="preserve">Demonstrated capacity for planning and making independent judgements in a </w:t>
            </w:r>
            <w:r w:rsidR="0033426E" w:rsidRPr="0028698A">
              <w:rPr>
                <w:rFonts w:ascii="Calibri" w:hAnsi="Calibri"/>
                <w:i/>
                <w:sz w:val="20"/>
                <w:szCs w:val="20"/>
              </w:rPr>
              <w:t>range of OHS technical and management activities</w:t>
            </w:r>
          </w:p>
        </w:tc>
        <w:tc>
          <w:tcPr>
            <w:tcW w:w="1439" w:type="pct"/>
          </w:tcPr>
          <w:p w:rsidR="000125CE" w:rsidRPr="0028698A" w:rsidRDefault="004822F7" w:rsidP="0028698A">
            <w:pPr>
              <w:pStyle w:val="ListParagraph"/>
              <w:numPr>
                <w:ilvl w:val="0"/>
                <w:numId w:val="15"/>
              </w:numPr>
              <w:tabs>
                <w:tab w:val="left" w:pos="189"/>
              </w:tabs>
              <w:spacing w:after="40"/>
              <w:ind w:left="0" w:firstLine="0"/>
              <w:rPr>
                <w:rFonts w:ascii="Calibri" w:hAnsi="Calibri"/>
                <w:i/>
                <w:sz w:val="20"/>
                <w:szCs w:val="20"/>
              </w:rPr>
            </w:pPr>
            <w:r w:rsidRPr="0028698A">
              <w:rPr>
                <w:rFonts w:ascii="Calibri" w:hAnsi="Calibri"/>
                <w:i/>
                <w:sz w:val="20"/>
                <w:szCs w:val="20"/>
              </w:rPr>
              <w:t>Demonstrate</w:t>
            </w:r>
            <w:r w:rsidR="0028698A">
              <w:rPr>
                <w:rFonts w:ascii="Calibri" w:hAnsi="Calibri"/>
                <w:i/>
                <w:sz w:val="20"/>
                <w:szCs w:val="20"/>
              </w:rPr>
              <w:t>d</w:t>
            </w:r>
            <w:r w:rsidRPr="0028698A">
              <w:rPr>
                <w:rFonts w:ascii="Calibri" w:hAnsi="Calibri"/>
                <w:i/>
                <w:sz w:val="20"/>
                <w:szCs w:val="20"/>
              </w:rPr>
              <w:t xml:space="preserve"> project management skills, autonomy and creativity </w:t>
            </w:r>
          </w:p>
        </w:tc>
        <w:tc>
          <w:tcPr>
            <w:tcW w:w="1439" w:type="pct"/>
          </w:tcPr>
          <w:p w:rsidR="000125CE" w:rsidRPr="0033426E" w:rsidRDefault="000125CE" w:rsidP="0033426E">
            <w:pPr>
              <w:spacing w:after="40"/>
              <w:ind w:left="0"/>
              <w:jc w:val="both"/>
              <w:rPr>
                <w:rFonts w:ascii="Calibri" w:hAnsi="Calibri"/>
                <w:sz w:val="20"/>
                <w:szCs w:val="20"/>
              </w:rPr>
            </w:pPr>
          </w:p>
        </w:tc>
      </w:tr>
    </w:tbl>
    <w:p w:rsidR="0041511E" w:rsidRDefault="0041511E" w:rsidP="004151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41511E" w:rsidRPr="008B2571">
        <w:trPr>
          <w:cantSplit/>
        </w:trPr>
        <w:tc>
          <w:tcPr>
            <w:tcW w:w="5000" w:type="pct"/>
          </w:tcPr>
          <w:p w:rsidR="0041511E" w:rsidRPr="008B2571" w:rsidRDefault="0041511E" w:rsidP="00042AAA">
            <w:pPr>
              <w:rPr>
                <w:rFonts w:ascii="Calibri" w:hAnsi="Calibri"/>
                <w:b/>
                <w:sz w:val="24"/>
              </w:rPr>
            </w:pPr>
            <w:r w:rsidRPr="008B2571">
              <w:rPr>
                <w:rFonts w:ascii="Calibri" w:hAnsi="Calibri"/>
                <w:b/>
                <w:sz w:val="24"/>
              </w:rPr>
              <w:t>Further comments</w:t>
            </w:r>
          </w:p>
          <w:p w:rsidR="0041511E" w:rsidRPr="008B2571" w:rsidRDefault="0041511E" w:rsidP="00042AAA">
            <w:pPr>
              <w:rPr>
                <w:rFonts w:ascii="Calibri" w:hAnsi="Calibri"/>
                <w:b/>
                <w:sz w:val="24"/>
              </w:rPr>
            </w:pPr>
          </w:p>
        </w:tc>
      </w:tr>
    </w:tbl>
    <w:p w:rsidR="0041511E" w:rsidRDefault="0041511E" w:rsidP="0041511E">
      <w:pPr>
        <w:rPr>
          <w:rFonts w:ascii="Calibri" w:hAnsi="Calibri"/>
          <w:b/>
          <w:sz w:val="24"/>
        </w:rPr>
      </w:pPr>
    </w:p>
    <w:p w:rsidR="0041511E" w:rsidRPr="008B2571" w:rsidRDefault="0041511E" w:rsidP="0028698A">
      <w:pPr>
        <w:ind w:left="0"/>
        <w:rPr>
          <w:rFonts w:ascii="Calibri" w:hAnsi="Calibri"/>
          <w:b/>
          <w:sz w:val="24"/>
        </w:rPr>
      </w:pPr>
      <w:r w:rsidRPr="008B2571">
        <w:rPr>
          <w:rFonts w:ascii="Calibri" w:hAnsi="Calibri"/>
          <w:b/>
          <w:sz w:val="24"/>
        </w:rPr>
        <w:t>Signature Program Coordinator</w:t>
      </w:r>
      <w:r>
        <w:rPr>
          <w:rFonts w:ascii="Calibri" w:hAnsi="Calibri"/>
          <w:b/>
          <w:sz w:val="24"/>
        </w:rPr>
        <w:tab/>
      </w:r>
      <w:r>
        <w:rPr>
          <w:rFonts w:ascii="Calibri" w:hAnsi="Calibri"/>
          <w:b/>
          <w:sz w:val="24"/>
        </w:rPr>
        <w:tab/>
      </w:r>
      <w:r>
        <w:rPr>
          <w:rFonts w:ascii="Calibri" w:hAnsi="Calibri"/>
          <w:b/>
          <w:sz w:val="24"/>
        </w:rPr>
        <w:tab/>
      </w:r>
      <w:r>
        <w:rPr>
          <w:rFonts w:ascii="Calibri" w:hAnsi="Calibri"/>
          <w:b/>
          <w:sz w:val="24"/>
        </w:rPr>
        <w:tab/>
      </w:r>
      <w:r>
        <w:rPr>
          <w:rFonts w:ascii="Calibri" w:hAnsi="Calibri"/>
          <w:b/>
          <w:sz w:val="24"/>
        </w:rPr>
        <w:tab/>
      </w:r>
      <w:r>
        <w:rPr>
          <w:rFonts w:ascii="Calibri" w:hAnsi="Calibri"/>
          <w:b/>
          <w:sz w:val="24"/>
        </w:rPr>
        <w:tab/>
      </w:r>
      <w:r w:rsidRPr="008B2571">
        <w:rPr>
          <w:rFonts w:ascii="Calibri" w:hAnsi="Calibri"/>
          <w:b/>
          <w:sz w:val="24"/>
        </w:rPr>
        <w:t>Date</w:t>
      </w:r>
    </w:p>
    <w:sectPr w:rsidR="0041511E" w:rsidRPr="008B2571" w:rsidSect="0034230B">
      <w:headerReference w:type="default" r:id="rId10"/>
      <w:headerReference w:type="firs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DC6" w:rsidRDefault="007A0DC6" w:rsidP="00C954CC">
      <w:pPr>
        <w:spacing w:after="0"/>
      </w:pPr>
      <w:r>
        <w:separator/>
      </w:r>
    </w:p>
  </w:endnote>
  <w:endnote w:type="continuationSeparator" w:id="0">
    <w:p w:rsidR="007A0DC6" w:rsidRDefault="007A0DC6" w:rsidP="00C95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DC6" w:rsidRDefault="007A0DC6" w:rsidP="00C954CC">
      <w:pPr>
        <w:spacing w:after="0"/>
      </w:pPr>
      <w:r>
        <w:separator/>
      </w:r>
    </w:p>
  </w:footnote>
  <w:footnote w:type="continuationSeparator" w:id="0">
    <w:p w:rsidR="007A0DC6" w:rsidRDefault="007A0DC6" w:rsidP="00C95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AAA" w:rsidRDefault="00042AAA" w:rsidP="00042AA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AAA" w:rsidRDefault="00042AAA" w:rsidP="00042AA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95AA1"/>
    <w:multiLevelType w:val="hybridMultilevel"/>
    <w:tmpl w:val="40A08A4C"/>
    <w:lvl w:ilvl="0" w:tplc="188AEF16">
      <w:start w:val="1"/>
      <w:numFmt w:val="bullet"/>
      <w:lvlText w:val=""/>
      <w:lvlJc w:val="left"/>
      <w:pPr>
        <w:ind w:left="795" w:hanging="360"/>
      </w:pPr>
      <w:rPr>
        <w:rFonts w:ascii="Wingdings" w:hAnsi="Wingdings" w:hint="default"/>
        <w:sz w:val="32"/>
        <w:szCs w:val="22"/>
      </w:rPr>
    </w:lvl>
    <w:lvl w:ilvl="1" w:tplc="04090003" w:tentative="1">
      <w:start w:val="1"/>
      <w:numFmt w:val="bullet"/>
      <w:lvlText w:val="o"/>
      <w:lvlJc w:val="left"/>
      <w:pPr>
        <w:ind w:left="1515" w:hanging="360"/>
      </w:pPr>
      <w:rPr>
        <w:rFonts w:ascii="Courier New" w:hAnsi="Courier New" w:cs="Symbol"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Symbol"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Symbol" w:hint="default"/>
      </w:rPr>
    </w:lvl>
    <w:lvl w:ilvl="8" w:tplc="04090005" w:tentative="1">
      <w:start w:val="1"/>
      <w:numFmt w:val="bullet"/>
      <w:lvlText w:val=""/>
      <w:lvlJc w:val="left"/>
      <w:pPr>
        <w:ind w:left="6555" w:hanging="360"/>
      </w:pPr>
      <w:rPr>
        <w:rFonts w:ascii="Wingdings" w:hAnsi="Wingdings" w:hint="default"/>
      </w:rPr>
    </w:lvl>
  </w:abstractNum>
  <w:abstractNum w:abstractNumId="1">
    <w:nsid w:val="10984D1D"/>
    <w:multiLevelType w:val="hybridMultilevel"/>
    <w:tmpl w:val="0F00C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FC484E"/>
    <w:multiLevelType w:val="hybridMultilevel"/>
    <w:tmpl w:val="3A88F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2EE308C"/>
    <w:multiLevelType w:val="hybridMultilevel"/>
    <w:tmpl w:val="56AC9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8FC0B37"/>
    <w:multiLevelType w:val="hybridMultilevel"/>
    <w:tmpl w:val="DAF8EB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37B39AF"/>
    <w:multiLevelType w:val="hybridMultilevel"/>
    <w:tmpl w:val="6E8A003A"/>
    <w:lvl w:ilvl="0" w:tplc="202827EC">
      <w:numFmt w:val="bullet"/>
      <w:lvlText w:val="•"/>
      <w:lvlJc w:val="left"/>
      <w:pPr>
        <w:ind w:left="1374" w:hanging="360"/>
      </w:pPr>
      <w:rPr>
        <w:rFonts w:ascii="Calibri" w:eastAsiaTheme="minorHAnsi" w:hAnsi="Calibri" w:cs="Calibri" w:hint="default"/>
      </w:rPr>
    </w:lvl>
    <w:lvl w:ilvl="1" w:tplc="0C090003" w:tentative="1">
      <w:start w:val="1"/>
      <w:numFmt w:val="bullet"/>
      <w:lvlText w:val="o"/>
      <w:lvlJc w:val="left"/>
      <w:pPr>
        <w:ind w:left="2094" w:hanging="360"/>
      </w:pPr>
      <w:rPr>
        <w:rFonts w:ascii="Courier New" w:hAnsi="Courier New" w:cs="Courier New" w:hint="default"/>
      </w:rPr>
    </w:lvl>
    <w:lvl w:ilvl="2" w:tplc="0C090005" w:tentative="1">
      <w:start w:val="1"/>
      <w:numFmt w:val="bullet"/>
      <w:lvlText w:val=""/>
      <w:lvlJc w:val="left"/>
      <w:pPr>
        <w:ind w:left="2814" w:hanging="360"/>
      </w:pPr>
      <w:rPr>
        <w:rFonts w:ascii="Wingdings" w:hAnsi="Wingdings" w:hint="default"/>
      </w:rPr>
    </w:lvl>
    <w:lvl w:ilvl="3" w:tplc="0C090001" w:tentative="1">
      <w:start w:val="1"/>
      <w:numFmt w:val="bullet"/>
      <w:lvlText w:val=""/>
      <w:lvlJc w:val="left"/>
      <w:pPr>
        <w:ind w:left="3534" w:hanging="360"/>
      </w:pPr>
      <w:rPr>
        <w:rFonts w:ascii="Symbol" w:hAnsi="Symbol" w:hint="default"/>
      </w:rPr>
    </w:lvl>
    <w:lvl w:ilvl="4" w:tplc="0C090003" w:tentative="1">
      <w:start w:val="1"/>
      <w:numFmt w:val="bullet"/>
      <w:lvlText w:val="o"/>
      <w:lvlJc w:val="left"/>
      <w:pPr>
        <w:ind w:left="4254" w:hanging="360"/>
      </w:pPr>
      <w:rPr>
        <w:rFonts w:ascii="Courier New" w:hAnsi="Courier New" w:cs="Courier New" w:hint="default"/>
      </w:rPr>
    </w:lvl>
    <w:lvl w:ilvl="5" w:tplc="0C090005" w:tentative="1">
      <w:start w:val="1"/>
      <w:numFmt w:val="bullet"/>
      <w:lvlText w:val=""/>
      <w:lvlJc w:val="left"/>
      <w:pPr>
        <w:ind w:left="4974" w:hanging="360"/>
      </w:pPr>
      <w:rPr>
        <w:rFonts w:ascii="Wingdings" w:hAnsi="Wingdings" w:hint="default"/>
      </w:rPr>
    </w:lvl>
    <w:lvl w:ilvl="6" w:tplc="0C090001" w:tentative="1">
      <w:start w:val="1"/>
      <w:numFmt w:val="bullet"/>
      <w:lvlText w:val=""/>
      <w:lvlJc w:val="left"/>
      <w:pPr>
        <w:ind w:left="5694" w:hanging="360"/>
      </w:pPr>
      <w:rPr>
        <w:rFonts w:ascii="Symbol" w:hAnsi="Symbol" w:hint="default"/>
      </w:rPr>
    </w:lvl>
    <w:lvl w:ilvl="7" w:tplc="0C090003" w:tentative="1">
      <w:start w:val="1"/>
      <w:numFmt w:val="bullet"/>
      <w:lvlText w:val="o"/>
      <w:lvlJc w:val="left"/>
      <w:pPr>
        <w:ind w:left="6414" w:hanging="360"/>
      </w:pPr>
      <w:rPr>
        <w:rFonts w:ascii="Courier New" w:hAnsi="Courier New" w:cs="Courier New" w:hint="default"/>
      </w:rPr>
    </w:lvl>
    <w:lvl w:ilvl="8" w:tplc="0C090005" w:tentative="1">
      <w:start w:val="1"/>
      <w:numFmt w:val="bullet"/>
      <w:lvlText w:val=""/>
      <w:lvlJc w:val="left"/>
      <w:pPr>
        <w:ind w:left="7134" w:hanging="360"/>
      </w:pPr>
      <w:rPr>
        <w:rFonts w:ascii="Wingdings" w:hAnsi="Wingdings" w:hint="default"/>
      </w:rPr>
    </w:lvl>
  </w:abstractNum>
  <w:abstractNum w:abstractNumId="6">
    <w:nsid w:val="377A7F0A"/>
    <w:multiLevelType w:val="hybridMultilevel"/>
    <w:tmpl w:val="0242E806"/>
    <w:lvl w:ilvl="0" w:tplc="202827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B933A9"/>
    <w:multiLevelType w:val="hybridMultilevel"/>
    <w:tmpl w:val="34A62BA4"/>
    <w:lvl w:ilvl="0" w:tplc="188AEF16">
      <w:start w:val="1"/>
      <w:numFmt w:val="bullet"/>
      <w:lvlText w:val=""/>
      <w:lvlJc w:val="left"/>
      <w:pPr>
        <w:ind w:left="435" w:hanging="360"/>
      </w:pPr>
      <w:rPr>
        <w:rFonts w:ascii="Wingdings" w:hAnsi="Wingdings" w:hint="default"/>
        <w:sz w:val="32"/>
        <w:szCs w:val="22"/>
      </w:rPr>
    </w:lvl>
    <w:lvl w:ilvl="1" w:tplc="04090003" w:tentative="1">
      <w:start w:val="1"/>
      <w:numFmt w:val="bullet"/>
      <w:lvlText w:val="o"/>
      <w:lvlJc w:val="left"/>
      <w:pPr>
        <w:ind w:left="1155" w:hanging="360"/>
      </w:pPr>
      <w:rPr>
        <w:rFonts w:ascii="Courier New" w:hAnsi="Courier New" w:cs="Symbol"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Symbol"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Symbol" w:hint="default"/>
      </w:rPr>
    </w:lvl>
    <w:lvl w:ilvl="8" w:tplc="04090005" w:tentative="1">
      <w:start w:val="1"/>
      <w:numFmt w:val="bullet"/>
      <w:lvlText w:val=""/>
      <w:lvlJc w:val="left"/>
      <w:pPr>
        <w:ind w:left="6195" w:hanging="360"/>
      </w:pPr>
      <w:rPr>
        <w:rFonts w:ascii="Wingdings" w:hAnsi="Wingdings" w:hint="default"/>
      </w:rPr>
    </w:lvl>
  </w:abstractNum>
  <w:abstractNum w:abstractNumId="8">
    <w:nsid w:val="3F487977"/>
    <w:multiLevelType w:val="hybridMultilevel"/>
    <w:tmpl w:val="4DC2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16272AD"/>
    <w:multiLevelType w:val="hybridMultilevel"/>
    <w:tmpl w:val="2F86AA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5FD10F05"/>
    <w:multiLevelType w:val="hybridMultilevel"/>
    <w:tmpl w:val="B984AC7E"/>
    <w:lvl w:ilvl="0" w:tplc="188AEF16">
      <w:start w:val="1"/>
      <w:numFmt w:val="bullet"/>
      <w:lvlText w:val=""/>
      <w:lvlJc w:val="left"/>
      <w:pPr>
        <w:ind w:left="795" w:hanging="360"/>
      </w:pPr>
      <w:rPr>
        <w:rFonts w:ascii="Wingdings" w:hAnsi="Wingdings" w:hint="default"/>
        <w:sz w:val="32"/>
        <w:szCs w:val="22"/>
      </w:rPr>
    </w:lvl>
    <w:lvl w:ilvl="1" w:tplc="04090003" w:tentative="1">
      <w:start w:val="1"/>
      <w:numFmt w:val="bullet"/>
      <w:lvlText w:val="o"/>
      <w:lvlJc w:val="left"/>
      <w:pPr>
        <w:ind w:left="1515" w:hanging="360"/>
      </w:pPr>
      <w:rPr>
        <w:rFonts w:ascii="Courier New" w:hAnsi="Courier New" w:cs="Symbol"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Symbol"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Symbol"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5FFE66D2"/>
    <w:multiLevelType w:val="hybridMultilevel"/>
    <w:tmpl w:val="A4E09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34647DE"/>
    <w:multiLevelType w:val="hybridMultilevel"/>
    <w:tmpl w:val="BFD620E2"/>
    <w:lvl w:ilvl="0" w:tplc="188AEF16">
      <w:start w:val="1"/>
      <w:numFmt w:val="bullet"/>
      <w:lvlText w:val=""/>
      <w:lvlJc w:val="left"/>
      <w:pPr>
        <w:ind w:left="720" w:hanging="360"/>
      </w:pPr>
      <w:rPr>
        <w:rFonts w:ascii="Wingdings" w:hAnsi="Wingdings" w:hint="default"/>
        <w:sz w:val="3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647130"/>
    <w:multiLevelType w:val="hybridMultilevel"/>
    <w:tmpl w:val="2140E926"/>
    <w:lvl w:ilvl="0" w:tplc="188AEF16">
      <w:start w:val="1"/>
      <w:numFmt w:val="bullet"/>
      <w:lvlText w:val=""/>
      <w:lvlJc w:val="left"/>
      <w:pPr>
        <w:ind w:left="1080" w:hanging="360"/>
      </w:pPr>
      <w:rPr>
        <w:rFonts w:ascii="Wingdings" w:hAnsi="Wingdings" w:hint="default"/>
        <w:sz w:val="3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9BD483B"/>
    <w:multiLevelType w:val="hybridMultilevel"/>
    <w:tmpl w:val="A290010C"/>
    <w:lvl w:ilvl="0" w:tplc="202827E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4"/>
  </w:num>
  <w:num w:numId="4">
    <w:abstractNumId w:val="5"/>
  </w:num>
  <w:num w:numId="5">
    <w:abstractNumId w:val="7"/>
  </w:num>
  <w:num w:numId="6">
    <w:abstractNumId w:val="10"/>
  </w:num>
  <w:num w:numId="7">
    <w:abstractNumId w:val="0"/>
  </w:num>
  <w:num w:numId="8">
    <w:abstractNumId w:val="13"/>
  </w:num>
  <w:num w:numId="9">
    <w:abstractNumId w:val="12"/>
  </w:num>
  <w:num w:numId="10">
    <w:abstractNumId w:val="4"/>
  </w:num>
  <w:num w:numId="11">
    <w:abstractNumId w:val="11"/>
  </w:num>
  <w:num w:numId="12">
    <w:abstractNumId w:val="8"/>
  </w:num>
  <w:num w:numId="13">
    <w:abstractNumId w:val="3"/>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D2"/>
    <w:rsid w:val="00002B17"/>
    <w:rsid w:val="000125CE"/>
    <w:rsid w:val="00025F7B"/>
    <w:rsid w:val="00033F91"/>
    <w:rsid w:val="000340C7"/>
    <w:rsid w:val="00035D6D"/>
    <w:rsid w:val="00041EDD"/>
    <w:rsid w:val="00042AAA"/>
    <w:rsid w:val="000501B7"/>
    <w:rsid w:val="000546CB"/>
    <w:rsid w:val="00077F01"/>
    <w:rsid w:val="000809BF"/>
    <w:rsid w:val="00093F9A"/>
    <w:rsid w:val="00094997"/>
    <w:rsid w:val="000969FF"/>
    <w:rsid w:val="000C70FB"/>
    <w:rsid w:val="000D1C28"/>
    <w:rsid w:val="000E208E"/>
    <w:rsid w:val="000E64E4"/>
    <w:rsid w:val="001035A1"/>
    <w:rsid w:val="001075DB"/>
    <w:rsid w:val="0011432A"/>
    <w:rsid w:val="001179C9"/>
    <w:rsid w:val="00122269"/>
    <w:rsid w:val="001274E3"/>
    <w:rsid w:val="00132F8D"/>
    <w:rsid w:val="00156144"/>
    <w:rsid w:val="001602A1"/>
    <w:rsid w:val="0016491F"/>
    <w:rsid w:val="001675F7"/>
    <w:rsid w:val="00172178"/>
    <w:rsid w:val="0017697A"/>
    <w:rsid w:val="00177ABA"/>
    <w:rsid w:val="001849F8"/>
    <w:rsid w:val="00190081"/>
    <w:rsid w:val="00190117"/>
    <w:rsid w:val="0019455E"/>
    <w:rsid w:val="001A2172"/>
    <w:rsid w:val="001C1DC2"/>
    <w:rsid w:val="001D11DE"/>
    <w:rsid w:val="001D3F4F"/>
    <w:rsid w:val="001F0AE8"/>
    <w:rsid w:val="001F5150"/>
    <w:rsid w:val="00213888"/>
    <w:rsid w:val="002577A0"/>
    <w:rsid w:val="0026586D"/>
    <w:rsid w:val="0028698A"/>
    <w:rsid w:val="002941B2"/>
    <w:rsid w:val="00296D87"/>
    <w:rsid w:val="002A19A3"/>
    <w:rsid w:val="002A4754"/>
    <w:rsid w:val="002C5184"/>
    <w:rsid w:val="002D0BB7"/>
    <w:rsid w:val="002D11C3"/>
    <w:rsid w:val="002D6307"/>
    <w:rsid w:val="002D7B2E"/>
    <w:rsid w:val="002E0F8D"/>
    <w:rsid w:val="0030516C"/>
    <w:rsid w:val="00305866"/>
    <w:rsid w:val="003058B3"/>
    <w:rsid w:val="0032191E"/>
    <w:rsid w:val="0033426E"/>
    <w:rsid w:val="0034230B"/>
    <w:rsid w:val="003470B5"/>
    <w:rsid w:val="00352A11"/>
    <w:rsid w:val="00352A58"/>
    <w:rsid w:val="00357A83"/>
    <w:rsid w:val="0036149F"/>
    <w:rsid w:val="00362FCC"/>
    <w:rsid w:val="003705C9"/>
    <w:rsid w:val="00380958"/>
    <w:rsid w:val="00384105"/>
    <w:rsid w:val="003929E7"/>
    <w:rsid w:val="003A5E54"/>
    <w:rsid w:val="003B5438"/>
    <w:rsid w:val="003B5F1D"/>
    <w:rsid w:val="003B64CF"/>
    <w:rsid w:val="003C1292"/>
    <w:rsid w:val="003D5746"/>
    <w:rsid w:val="003E12BA"/>
    <w:rsid w:val="003E725A"/>
    <w:rsid w:val="003F402C"/>
    <w:rsid w:val="003F43B6"/>
    <w:rsid w:val="00413C3F"/>
    <w:rsid w:val="0041511E"/>
    <w:rsid w:val="00422D03"/>
    <w:rsid w:val="00451E4B"/>
    <w:rsid w:val="004559CD"/>
    <w:rsid w:val="00455ED4"/>
    <w:rsid w:val="00457B21"/>
    <w:rsid w:val="00461D9F"/>
    <w:rsid w:val="00463498"/>
    <w:rsid w:val="00470BBF"/>
    <w:rsid w:val="00476282"/>
    <w:rsid w:val="004822F7"/>
    <w:rsid w:val="0048426B"/>
    <w:rsid w:val="00487EFE"/>
    <w:rsid w:val="00496BF5"/>
    <w:rsid w:val="00497760"/>
    <w:rsid w:val="004B4FAA"/>
    <w:rsid w:val="004B7D37"/>
    <w:rsid w:val="004C077D"/>
    <w:rsid w:val="004C266D"/>
    <w:rsid w:val="004D3287"/>
    <w:rsid w:val="004D5DB3"/>
    <w:rsid w:val="004D7D39"/>
    <w:rsid w:val="004E17BD"/>
    <w:rsid w:val="004E3766"/>
    <w:rsid w:val="004E5AF4"/>
    <w:rsid w:val="004E63FF"/>
    <w:rsid w:val="004F27B3"/>
    <w:rsid w:val="005057B1"/>
    <w:rsid w:val="00517060"/>
    <w:rsid w:val="00517665"/>
    <w:rsid w:val="00521E14"/>
    <w:rsid w:val="00533809"/>
    <w:rsid w:val="00535BE3"/>
    <w:rsid w:val="00550DBA"/>
    <w:rsid w:val="00562665"/>
    <w:rsid w:val="005636B7"/>
    <w:rsid w:val="0056477A"/>
    <w:rsid w:val="00564AB2"/>
    <w:rsid w:val="00583210"/>
    <w:rsid w:val="005841FE"/>
    <w:rsid w:val="005943B6"/>
    <w:rsid w:val="00596A81"/>
    <w:rsid w:val="005A05C5"/>
    <w:rsid w:val="005B293A"/>
    <w:rsid w:val="005B6C54"/>
    <w:rsid w:val="005C16E0"/>
    <w:rsid w:val="005C595F"/>
    <w:rsid w:val="005D0028"/>
    <w:rsid w:val="005D2CC6"/>
    <w:rsid w:val="005D6D1B"/>
    <w:rsid w:val="005D71FD"/>
    <w:rsid w:val="005F2BD7"/>
    <w:rsid w:val="00606787"/>
    <w:rsid w:val="006131EA"/>
    <w:rsid w:val="00614A79"/>
    <w:rsid w:val="00614CB5"/>
    <w:rsid w:val="006151A1"/>
    <w:rsid w:val="00615716"/>
    <w:rsid w:val="0063107C"/>
    <w:rsid w:val="006372F1"/>
    <w:rsid w:val="006406D2"/>
    <w:rsid w:val="00647932"/>
    <w:rsid w:val="0065141F"/>
    <w:rsid w:val="006526C7"/>
    <w:rsid w:val="006632FD"/>
    <w:rsid w:val="00664005"/>
    <w:rsid w:val="00680317"/>
    <w:rsid w:val="00687C51"/>
    <w:rsid w:val="00693974"/>
    <w:rsid w:val="00694625"/>
    <w:rsid w:val="006B2990"/>
    <w:rsid w:val="006D4D3C"/>
    <w:rsid w:val="006D5A18"/>
    <w:rsid w:val="006D5BE2"/>
    <w:rsid w:val="006E3299"/>
    <w:rsid w:val="006E6BBE"/>
    <w:rsid w:val="006F56DA"/>
    <w:rsid w:val="006F66CC"/>
    <w:rsid w:val="007044C6"/>
    <w:rsid w:val="007173FB"/>
    <w:rsid w:val="0072136E"/>
    <w:rsid w:val="00721B4D"/>
    <w:rsid w:val="007220CA"/>
    <w:rsid w:val="007300DE"/>
    <w:rsid w:val="00734523"/>
    <w:rsid w:val="007429F2"/>
    <w:rsid w:val="00757BEE"/>
    <w:rsid w:val="007657D6"/>
    <w:rsid w:val="00772369"/>
    <w:rsid w:val="00772D55"/>
    <w:rsid w:val="00775933"/>
    <w:rsid w:val="00785C05"/>
    <w:rsid w:val="0079341C"/>
    <w:rsid w:val="007A0DC6"/>
    <w:rsid w:val="007A1ADB"/>
    <w:rsid w:val="007A1E68"/>
    <w:rsid w:val="007B0EA6"/>
    <w:rsid w:val="007B2EF1"/>
    <w:rsid w:val="007C0F1C"/>
    <w:rsid w:val="007D2124"/>
    <w:rsid w:val="007D5102"/>
    <w:rsid w:val="007F2465"/>
    <w:rsid w:val="0080032B"/>
    <w:rsid w:val="00812B1F"/>
    <w:rsid w:val="0082341C"/>
    <w:rsid w:val="00830BDB"/>
    <w:rsid w:val="008467A9"/>
    <w:rsid w:val="0085730A"/>
    <w:rsid w:val="00857B1D"/>
    <w:rsid w:val="00871AF9"/>
    <w:rsid w:val="00883C7A"/>
    <w:rsid w:val="008A2D43"/>
    <w:rsid w:val="008C53FE"/>
    <w:rsid w:val="008F33C3"/>
    <w:rsid w:val="008F7A05"/>
    <w:rsid w:val="00911D38"/>
    <w:rsid w:val="00913F30"/>
    <w:rsid w:val="0091580E"/>
    <w:rsid w:val="00916AC3"/>
    <w:rsid w:val="009175A6"/>
    <w:rsid w:val="00925874"/>
    <w:rsid w:val="00936D32"/>
    <w:rsid w:val="00940705"/>
    <w:rsid w:val="00955DC1"/>
    <w:rsid w:val="00961468"/>
    <w:rsid w:val="009618F8"/>
    <w:rsid w:val="00962F5B"/>
    <w:rsid w:val="009635A9"/>
    <w:rsid w:val="0097408F"/>
    <w:rsid w:val="00985899"/>
    <w:rsid w:val="009A021F"/>
    <w:rsid w:val="009A42E3"/>
    <w:rsid w:val="009A7613"/>
    <w:rsid w:val="009B2D74"/>
    <w:rsid w:val="009B3767"/>
    <w:rsid w:val="009C5C0B"/>
    <w:rsid w:val="009D2C79"/>
    <w:rsid w:val="009D3E11"/>
    <w:rsid w:val="009D5100"/>
    <w:rsid w:val="009D7CD6"/>
    <w:rsid w:val="009E5429"/>
    <w:rsid w:val="009F6664"/>
    <w:rsid w:val="00A1533F"/>
    <w:rsid w:val="00A16C0A"/>
    <w:rsid w:val="00A17C54"/>
    <w:rsid w:val="00A23AD9"/>
    <w:rsid w:val="00A308DF"/>
    <w:rsid w:val="00A33D47"/>
    <w:rsid w:val="00A6608B"/>
    <w:rsid w:val="00A67649"/>
    <w:rsid w:val="00A70A24"/>
    <w:rsid w:val="00A82587"/>
    <w:rsid w:val="00A857E1"/>
    <w:rsid w:val="00A93F99"/>
    <w:rsid w:val="00AB38F7"/>
    <w:rsid w:val="00AB5638"/>
    <w:rsid w:val="00AB57C3"/>
    <w:rsid w:val="00AB5B4E"/>
    <w:rsid w:val="00AB79AE"/>
    <w:rsid w:val="00AC0672"/>
    <w:rsid w:val="00AD76D5"/>
    <w:rsid w:val="00AE1AD8"/>
    <w:rsid w:val="00AE7F64"/>
    <w:rsid w:val="00AF269A"/>
    <w:rsid w:val="00B055EE"/>
    <w:rsid w:val="00B06B89"/>
    <w:rsid w:val="00B211A1"/>
    <w:rsid w:val="00B21FD0"/>
    <w:rsid w:val="00B3286B"/>
    <w:rsid w:val="00B32E97"/>
    <w:rsid w:val="00B4241D"/>
    <w:rsid w:val="00B4248F"/>
    <w:rsid w:val="00B508C4"/>
    <w:rsid w:val="00B611D3"/>
    <w:rsid w:val="00B765CF"/>
    <w:rsid w:val="00B940FB"/>
    <w:rsid w:val="00BA1E15"/>
    <w:rsid w:val="00BA7833"/>
    <w:rsid w:val="00BB2C8B"/>
    <w:rsid w:val="00BB5FD2"/>
    <w:rsid w:val="00BC4E83"/>
    <w:rsid w:val="00BD15B5"/>
    <w:rsid w:val="00BE6ABC"/>
    <w:rsid w:val="00BF4A9E"/>
    <w:rsid w:val="00BF7D9F"/>
    <w:rsid w:val="00C07F47"/>
    <w:rsid w:val="00C16515"/>
    <w:rsid w:val="00C165C3"/>
    <w:rsid w:val="00C239CD"/>
    <w:rsid w:val="00C31247"/>
    <w:rsid w:val="00C347DB"/>
    <w:rsid w:val="00C35C4C"/>
    <w:rsid w:val="00C422BF"/>
    <w:rsid w:val="00C4586C"/>
    <w:rsid w:val="00C45EAE"/>
    <w:rsid w:val="00C5569D"/>
    <w:rsid w:val="00C655B2"/>
    <w:rsid w:val="00C6796C"/>
    <w:rsid w:val="00C67A91"/>
    <w:rsid w:val="00C7497A"/>
    <w:rsid w:val="00C7722B"/>
    <w:rsid w:val="00C8425A"/>
    <w:rsid w:val="00C954CC"/>
    <w:rsid w:val="00CB558D"/>
    <w:rsid w:val="00CC037D"/>
    <w:rsid w:val="00CD1C29"/>
    <w:rsid w:val="00CF1309"/>
    <w:rsid w:val="00CF1753"/>
    <w:rsid w:val="00D16DB6"/>
    <w:rsid w:val="00D20F00"/>
    <w:rsid w:val="00D265FE"/>
    <w:rsid w:val="00D33F51"/>
    <w:rsid w:val="00D43EE8"/>
    <w:rsid w:val="00D6403F"/>
    <w:rsid w:val="00D77454"/>
    <w:rsid w:val="00D8159F"/>
    <w:rsid w:val="00D835EA"/>
    <w:rsid w:val="00D8459C"/>
    <w:rsid w:val="00D85BEA"/>
    <w:rsid w:val="00D90AE3"/>
    <w:rsid w:val="00DA44BC"/>
    <w:rsid w:val="00DA6296"/>
    <w:rsid w:val="00DB3495"/>
    <w:rsid w:val="00DB374E"/>
    <w:rsid w:val="00DB3B42"/>
    <w:rsid w:val="00DD039C"/>
    <w:rsid w:val="00DD1AD1"/>
    <w:rsid w:val="00DE49D5"/>
    <w:rsid w:val="00DE4C66"/>
    <w:rsid w:val="00DF7347"/>
    <w:rsid w:val="00E04161"/>
    <w:rsid w:val="00E049F6"/>
    <w:rsid w:val="00E0608E"/>
    <w:rsid w:val="00E071A6"/>
    <w:rsid w:val="00E116B5"/>
    <w:rsid w:val="00E203D3"/>
    <w:rsid w:val="00E4402E"/>
    <w:rsid w:val="00E57626"/>
    <w:rsid w:val="00E61123"/>
    <w:rsid w:val="00E66477"/>
    <w:rsid w:val="00E70441"/>
    <w:rsid w:val="00E714DF"/>
    <w:rsid w:val="00E7568A"/>
    <w:rsid w:val="00E85ACB"/>
    <w:rsid w:val="00E90BE4"/>
    <w:rsid w:val="00EA59E2"/>
    <w:rsid w:val="00EB7007"/>
    <w:rsid w:val="00EC3A9D"/>
    <w:rsid w:val="00EC5F4A"/>
    <w:rsid w:val="00EC7654"/>
    <w:rsid w:val="00ED2CA4"/>
    <w:rsid w:val="00EE54A8"/>
    <w:rsid w:val="00EE7DE7"/>
    <w:rsid w:val="00F00F7F"/>
    <w:rsid w:val="00F06E95"/>
    <w:rsid w:val="00F2084D"/>
    <w:rsid w:val="00F211A5"/>
    <w:rsid w:val="00F35BF0"/>
    <w:rsid w:val="00F4264A"/>
    <w:rsid w:val="00F446AF"/>
    <w:rsid w:val="00F45F84"/>
    <w:rsid w:val="00F56852"/>
    <w:rsid w:val="00F60AEC"/>
    <w:rsid w:val="00F8062B"/>
    <w:rsid w:val="00F848E3"/>
    <w:rsid w:val="00F95FCF"/>
    <w:rsid w:val="00FA4832"/>
    <w:rsid w:val="00FC5D26"/>
    <w:rsid w:val="00FD2992"/>
    <w:rsid w:val="00FD43AB"/>
    <w:rsid w:val="00FE6F24"/>
    <w:rsid w:val="00FE7DED"/>
    <w:rsid w:val="00FF146A"/>
    <w:rsid w:val="00FF4A0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663A7F-2192-4895-84DC-266B1091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60"/>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3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06D2"/>
    <w:pPr>
      <w:autoSpaceDE w:val="0"/>
      <w:autoSpaceDN w:val="0"/>
      <w:adjustRightInd w:val="0"/>
      <w:spacing w:after="0"/>
    </w:pPr>
    <w:rPr>
      <w:rFonts w:ascii="Calibri" w:hAnsi="Calibri" w:cs="Calibri"/>
      <w:color w:val="000000"/>
      <w:sz w:val="24"/>
      <w:szCs w:val="24"/>
    </w:rPr>
  </w:style>
  <w:style w:type="paragraph" w:styleId="Header">
    <w:name w:val="header"/>
    <w:basedOn w:val="Normal"/>
    <w:link w:val="HeaderChar"/>
    <w:rsid w:val="0041511E"/>
    <w:pPr>
      <w:tabs>
        <w:tab w:val="center" w:pos="4320"/>
        <w:tab w:val="right" w:pos="8640"/>
      </w:tabs>
      <w:spacing w:after="0"/>
      <w:ind w:left="0"/>
    </w:pPr>
    <w:rPr>
      <w:rFonts w:ascii="Times" w:eastAsia="Times" w:hAnsi="Times" w:cs="Times New Roman"/>
      <w:sz w:val="24"/>
      <w:szCs w:val="20"/>
      <w:lang w:val="en-US" w:eastAsia="en-AU"/>
    </w:rPr>
  </w:style>
  <w:style w:type="character" w:customStyle="1" w:styleId="HeaderChar">
    <w:name w:val="Header Char"/>
    <w:basedOn w:val="DefaultParagraphFont"/>
    <w:link w:val="Header"/>
    <w:rsid w:val="0041511E"/>
    <w:rPr>
      <w:rFonts w:ascii="Times" w:eastAsia="Times" w:hAnsi="Times" w:cs="Times New Roman"/>
      <w:sz w:val="24"/>
      <w:szCs w:val="20"/>
      <w:lang w:val="en-US" w:eastAsia="en-AU"/>
    </w:rPr>
  </w:style>
  <w:style w:type="paragraph" w:styleId="BalloonText">
    <w:name w:val="Balloon Text"/>
    <w:basedOn w:val="Normal"/>
    <w:link w:val="BalloonTextChar"/>
    <w:uiPriority w:val="99"/>
    <w:semiHidden/>
    <w:unhideWhenUsed/>
    <w:rsid w:val="000E20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08E"/>
    <w:rPr>
      <w:rFonts w:ascii="Tahoma" w:hAnsi="Tahoma" w:cs="Tahoma"/>
      <w:sz w:val="16"/>
      <w:szCs w:val="16"/>
    </w:rPr>
  </w:style>
  <w:style w:type="paragraph" w:styleId="ListParagraph">
    <w:name w:val="List Paragraph"/>
    <w:basedOn w:val="Normal"/>
    <w:uiPriority w:val="34"/>
    <w:qFormat/>
    <w:rsid w:val="00EE54A8"/>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localhost/Ants%20Work/OHS/Award%20Doc/Award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5B9CB-A930-487E-815A-78AEDE1E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1531</Words>
  <Characters>8731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 Pryor</cp:lastModifiedBy>
  <cp:revision>4</cp:revision>
  <cp:lastPrinted>2013-08-11T23:54:00Z</cp:lastPrinted>
  <dcterms:created xsi:type="dcterms:W3CDTF">2014-08-12T21:50:00Z</dcterms:created>
  <dcterms:modified xsi:type="dcterms:W3CDTF">2014-08-12T21:57:00Z</dcterms:modified>
</cp:coreProperties>
</file>